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19B" w:rsidRPr="0088618F" w:rsidRDefault="00E9619B" w:rsidP="003A5DC4">
      <w:pPr>
        <w:pStyle w:val="Heading1"/>
        <w:rPr>
          <w:rFonts w:cs="Simplified Arabic"/>
          <w:b w:val="0"/>
          <w:bCs w:val="0"/>
          <w:szCs w:val="24"/>
          <w:rtl/>
        </w:rPr>
      </w:pPr>
      <w:r w:rsidRPr="0088618F">
        <w:rPr>
          <w:rFonts w:cs="Simplified Arabic"/>
          <w:b w:val="0"/>
          <w:bCs w:val="0"/>
          <w:szCs w:val="24"/>
          <w:rtl/>
        </w:rPr>
        <w:t xml:space="preserve">الفصل </w:t>
      </w:r>
      <w:r w:rsidR="003A5DC4">
        <w:rPr>
          <w:rFonts w:cs="Simplified Arabic" w:hint="cs"/>
          <w:b w:val="0"/>
          <w:bCs w:val="0"/>
          <w:szCs w:val="24"/>
          <w:rtl/>
        </w:rPr>
        <w:t>الرابع</w:t>
      </w:r>
    </w:p>
    <w:p w:rsidR="00E9619B" w:rsidRPr="0088618F" w:rsidRDefault="00E9619B">
      <w:pPr>
        <w:pStyle w:val="Heading1"/>
        <w:rPr>
          <w:rFonts w:cs="Simplified Arabic"/>
          <w:sz w:val="28"/>
          <w:rtl/>
        </w:rPr>
      </w:pPr>
    </w:p>
    <w:p w:rsidR="00693E54" w:rsidRPr="0088618F" w:rsidRDefault="003F74E9" w:rsidP="00267BBC">
      <w:pPr>
        <w:pStyle w:val="Heading1"/>
        <w:rPr>
          <w:rFonts w:cs="Simplified Arabic"/>
          <w:sz w:val="28"/>
          <w:rtl/>
        </w:rPr>
      </w:pPr>
      <w:r w:rsidRPr="0088618F">
        <w:rPr>
          <w:rFonts w:cs="Simplified Arabic" w:hint="cs"/>
          <w:sz w:val="28"/>
          <w:rtl/>
        </w:rPr>
        <w:t>الزراعة واستعمالات ا</w:t>
      </w:r>
      <w:r w:rsidR="00267BBC">
        <w:rPr>
          <w:rFonts w:cs="Simplified Arabic" w:hint="cs"/>
          <w:sz w:val="28"/>
          <w:rtl/>
        </w:rPr>
        <w:t>لأ</w:t>
      </w:r>
      <w:r w:rsidRPr="0088618F">
        <w:rPr>
          <w:rFonts w:cs="Simplified Arabic" w:hint="cs"/>
          <w:sz w:val="28"/>
          <w:rtl/>
        </w:rPr>
        <w:t>راضي</w:t>
      </w:r>
    </w:p>
    <w:p w:rsidR="00693E54" w:rsidRPr="0088618F" w:rsidRDefault="00693E54" w:rsidP="00693E54">
      <w:pPr>
        <w:rPr>
          <w:rtl/>
        </w:rPr>
        <w:sectPr w:rsidR="00693E54" w:rsidRPr="0088618F" w:rsidSect="00A1444C">
          <w:headerReference w:type="default" r:id="rId8"/>
          <w:footerReference w:type="even" r:id="rId9"/>
          <w:footerReference w:type="default" r:id="rId10"/>
          <w:headerReference w:type="first" r:id="rId11"/>
          <w:footerReference w:type="first" r:id="rId12"/>
          <w:endnotePr>
            <w:numFmt w:val="lowerLetter"/>
          </w:endnotePr>
          <w:pgSz w:w="9639" w:h="13608" w:code="9"/>
          <w:pgMar w:top="1134" w:right="1134" w:bottom="1134" w:left="1134" w:header="567" w:footer="567" w:gutter="0"/>
          <w:pgNumType w:start="47"/>
          <w:cols w:space="720"/>
          <w:vAlign w:val="center"/>
          <w:titlePg/>
          <w:bidi/>
          <w:rtlGutter/>
          <w:docGrid w:linePitch="272"/>
        </w:sectPr>
      </w:pPr>
    </w:p>
    <w:p w:rsidR="00D30D28" w:rsidRPr="009E2B59" w:rsidRDefault="00693E54" w:rsidP="00D30D28">
      <w:pPr>
        <w:rPr>
          <w:rFonts w:cs="Simplified Arabic"/>
          <w:b/>
          <w:bCs/>
          <w:color w:val="000000" w:themeColor="text1"/>
          <w:rtl/>
        </w:rPr>
      </w:pPr>
      <w:r w:rsidRPr="0088618F">
        <w:rPr>
          <w:rtl/>
        </w:rPr>
        <w:lastRenderedPageBreak/>
        <w:br w:type="page"/>
      </w:r>
      <w:r w:rsidR="00D30D28" w:rsidRPr="009E2B59">
        <w:rPr>
          <w:rFonts w:cs="Simplified Arabic" w:hint="cs"/>
          <w:b/>
          <w:bCs/>
          <w:color w:val="000000" w:themeColor="text1"/>
          <w:rtl/>
        </w:rPr>
        <w:lastRenderedPageBreak/>
        <w:t>الزراعة</w:t>
      </w:r>
    </w:p>
    <w:p w:rsidR="00D30D28" w:rsidRPr="009E2B59" w:rsidRDefault="00D30D28" w:rsidP="00D30D28">
      <w:pPr>
        <w:ind w:right="360"/>
        <w:jc w:val="lowKashida"/>
        <w:rPr>
          <w:rFonts w:cs="Simplified Arabic"/>
          <w:b/>
          <w:bCs/>
          <w:color w:val="000000" w:themeColor="text1"/>
          <w:rtl/>
        </w:rPr>
        <w:sectPr w:rsidR="00D30D28" w:rsidRPr="009E2B59" w:rsidSect="00A1444C">
          <w:endnotePr>
            <w:numFmt w:val="lowerLetter"/>
          </w:endnotePr>
          <w:pgSz w:w="9639" w:h="13608" w:code="9"/>
          <w:pgMar w:top="1134" w:right="1134" w:bottom="1134" w:left="1134" w:header="567" w:footer="567" w:gutter="0"/>
          <w:pgNumType w:start="48"/>
          <w:cols w:space="720"/>
          <w:titlePg/>
          <w:bidi/>
          <w:rtlGutter/>
          <w:docGrid w:linePitch="272"/>
        </w:sectPr>
      </w:pPr>
    </w:p>
    <w:p w:rsidR="00D30D28" w:rsidRPr="009E2B59" w:rsidRDefault="00D30D28" w:rsidP="00D30D28">
      <w:pPr>
        <w:ind w:right="360"/>
        <w:jc w:val="lowKashida"/>
        <w:rPr>
          <w:rFonts w:cs="Simplified Arabic"/>
          <w:color w:val="000000" w:themeColor="text1"/>
          <w:rtl/>
        </w:rPr>
      </w:pPr>
      <w:r w:rsidRPr="009E2B59">
        <w:rPr>
          <w:rFonts w:cs="Simplified Arabic" w:hint="cs"/>
          <w:b/>
          <w:bCs/>
          <w:color w:val="000000" w:themeColor="text1"/>
          <w:rtl/>
        </w:rPr>
        <w:lastRenderedPageBreak/>
        <w:t>الحيازات الزراعية</w:t>
      </w:r>
    </w:p>
    <w:p w:rsidR="00D30D28" w:rsidRPr="009E2B59" w:rsidRDefault="00D30D28" w:rsidP="008D03DC">
      <w:pPr>
        <w:jc w:val="lowKashida"/>
        <w:rPr>
          <w:rFonts w:cs="Simplified Arabic"/>
          <w:color w:val="000000" w:themeColor="text1"/>
          <w:rtl/>
        </w:rPr>
      </w:pPr>
      <w:r w:rsidRPr="009E2B59">
        <w:rPr>
          <w:rFonts w:cs="Simplified Arabic" w:hint="cs"/>
          <w:color w:val="000000" w:themeColor="text1"/>
          <w:rtl/>
        </w:rPr>
        <w:t xml:space="preserve">بلغ عدد الحيازات </w:t>
      </w:r>
      <w:r w:rsidR="00F1394F" w:rsidRPr="009E2B59">
        <w:rPr>
          <w:rFonts w:cs="Simplified Arabic" w:hint="cs"/>
          <w:color w:val="000000" w:themeColor="text1"/>
          <w:rtl/>
        </w:rPr>
        <w:t>الحيوانية والمختلطة</w:t>
      </w:r>
      <w:r w:rsidRPr="009E2B59">
        <w:rPr>
          <w:rFonts w:cs="Simplified Arabic" w:hint="cs"/>
          <w:color w:val="000000" w:themeColor="text1"/>
          <w:rtl/>
        </w:rPr>
        <w:t xml:space="preserve"> في محافظة القدس </w:t>
      </w:r>
      <w:r w:rsidR="00F1394F" w:rsidRPr="009E2B59">
        <w:rPr>
          <w:rFonts w:cs="Simplified Arabic" w:hint="cs"/>
          <w:color w:val="000000" w:themeColor="text1"/>
          <w:rtl/>
        </w:rPr>
        <w:t xml:space="preserve">1,219 </w:t>
      </w:r>
      <w:r w:rsidRPr="009E2B59">
        <w:rPr>
          <w:rFonts w:cs="Simplified Arabic" w:hint="cs"/>
          <w:color w:val="000000" w:themeColor="text1"/>
          <w:rtl/>
        </w:rPr>
        <w:t xml:space="preserve">حيازة, أما على صعيد نوع الحيازات فقد بلغ عدد الحيازات </w:t>
      </w:r>
      <w:r w:rsidR="006C60D8" w:rsidRPr="009E2B59">
        <w:rPr>
          <w:rFonts w:cs="Simplified Arabic" w:hint="cs"/>
          <w:color w:val="000000" w:themeColor="text1"/>
          <w:rtl/>
        </w:rPr>
        <w:t>الحيوانية</w:t>
      </w:r>
      <w:r w:rsidRPr="009E2B59">
        <w:rPr>
          <w:rFonts w:cs="Simplified Arabic" w:hint="cs"/>
          <w:color w:val="000000" w:themeColor="text1"/>
          <w:rtl/>
        </w:rPr>
        <w:t xml:space="preserve"> </w:t>
      </w:r>
      <w:r w:rsidR="00F1394F" w:rsidRPr="009E2B59">
        <w:rPr>
          <w:rFonts w:cs="Simplified Arabic" w:hint="cs"/>
          <w:color w:val="000000" w:themeColor="text1"/>
          <w:rtl/>
        </w:rPr>
        <w:t>939</w:t>
      </w:r>
      <w:r w:rsidRPr="009E2B59">
        <w:rPr>
          <w:rFonts w:cs="Simplified Arabic"/>
          <w:color w:val="000000" w:themeColor="text1"/>
          <w:rtl/>
        </w:rPr>
        <w:t xml:space="preserve"> </w:t>
      </w:r>
      <w:r w:rsidRPr="009E2B59">
        <w:rPr>
          <w:rFonts w:cs="Simplified Arabic" w:hint="eastAsia"/>
          <w:color w:val="000000" w:themeColor="text1"/>
          <w:rtl/>
        </w:rPr>
        <w:t>حيازة</w:t>
      </w:r>
      <w:r w:rsidRPr="009E2B59">
        <w:rPr>
          <w:rFonts w:cs="Simplified Arabic"/>
          <w:color w:val="000000" w:themeColor="text1"/>
          <w:rtl/>
        </w:rPr>
        <w:t xml:space="preserve"> </w:t>
      </w:r>
      <w:r w:rsidR="008D03DC">
        <w:rPr>
          <w:rFonts w:cs="Simplified Arabic" w:hint="cs"/>
          <w:color w:val="000000" w:themeColor="text1"/>
          <w:rtl/>
        </w:rPr>
        <w:t>مشكلة</w:t>
      </w:r>
      <w:r w:rsidRPr="009E2B59">
        <w:rPr>
          <w:rFonts w:cs="Simplified Arabic"/>
          <w:color w:val="000000" w:themeColor="text1"/>
          <w:rtl/>
        </w:rPr>
        <w:t xml:space="preserve"> </w:t>
      </w:r>
      <w:r w:rsidRPr="009E2B59">
        <w:rPr>
          <w:rFonts w:cs="Simplified Arabic" w:hint="eastAsia"/>
          <w:color w:val="000000" w:themeColor="text1"/>
          <w:rtl/>
        </w:rPr>
        <w:t>ما</w:t>
      </w:r>
      <w:r w:rsidRPr="009E2B59">
        <w:rPr>
          <w:rFonts w:cs="Simplified Arabic"/>
          <w:color w:val="000000" w:themeColor="text1"/>
          <w:rtl/>
        </w:rPr>
        <w:t xml:space="preserve"> </w:t>
      </w:r>
      <w:r w:rsidRPr="009E2B59">
        <w:rPr>
          <w:rFonts w:cs="Simplified Arabic" w:hint="eastAsia"/>
          <w:color w:val="000000" w:themeColor="text1"/>
          <w:rtl/>
        </w:rPr>
        <w:t>نسبته</w:t>
      </w:r>
      <w:r w:rsidRPr="009E2B59">
        <w:rPr>
          <w:rFonts w:cs="Simplified Arabic"/>
          <w:color w:val="000000" w:themeColor="text1"/>
          <w:rtl/>
        </w:rPr>
        <w:t xml:space="preserve"> </w:t>
      </w:r>
      <w:r w:rsidR="00F1394F" w:rsidRPr="009E2B59">
        <w:rPr>
          <w:rFonts w:cs="Simplified Arabic" w:hint="cs"/>
          <w:color w:val="000000" w:themeColor="text1"/>
          <w:rtl/>
        </w:rPr>
        <w:t>77</w:t>
      </w:r>
      <w:r w:rsidRPr="009E2B59">
        <w:rPr>
          <w:rFonts w:cs="Simplified Arabic" w:hint="cs"/>
          <w:color w:val="000000" w:themeColor="text1"/>
          <w:rtl/>
        </w:rPr>
        <w:t>.</w:t>
      </w:r>
      <w:r w:rsidR="006C60D8" w:rsidRPr="009E2B59">
        <w:rPr>
          <w:rFonts w:cs="Simplified Arabic" w:hint="cs"/>
          <w:color w:val="000000" w:themeColor="text1"/>
          <w:rtl/>
        </w:rPr>
        <w:t>0</w:t>
      </w:r>
      <w:r w:rsidRPr="009E2B59">
        <w:rPr>
          <w:rFonts w:cs="Simplified Arabic"/>
          <w:color w:val="000000" w:themeColor="text1"/>
          <w:rtl/>
        </w:rPr>
        <w:t xml:space="preserve">% </w:t>
      </w:r>
      <w:r w:rsidRPr="009E2B59">
        <w:rPr>
          <w:rFonts w:cs="Simplified Arabic" w:hint="eastAsia"/>
          <w:color w:val="000000" w:themeColor="text1"/>
          <w:rtl/>
        </w:rPr>
        <w:t>من</w:t>
      </w:r>
      <w:r w:rsidRPr="009E2B59">
        <w:rPr>
          <w:rFonts w:cs="Simplified Arabic"/>
          <w:color w:val="000000" w:themeColor="text1"/>
          <w:rtl/>
        </w:rPr>
        <w:t xml:space="preserve"> </w:t>
      </w:r>
      <w:r w:rsidRPr="009E2B59">
        <w:rPr>
          <w:rFonts w:cs="Simplified Arabic" w:hint="eastAsia"/>
          <w:color w:val="000000" w:themeColor="text1"/>
          <w:rtl/>
        </w:rPr>
        <w:t>إجمالي</w:t>
      </w:r>
      <w:r w:rsidRPr="009E2B59">
        <w:rPr>
          <w:rFonts w:cs="Simplified Arabic"/>
          <w:color w:val="000000" w:themeColor="text1"/>
          <w:rtl/>
        </w:rPr>
        <w:t xml:space="preserve"> </w:t>
      </w:r>
      <w:r w:rsidRPr="009E2B59">
        <w:rPr>
          <w:rFonts w:cs="Simplified Arabic" w:hint="eastAsia"/>
          <w:color w:val="000000" w:themeColor="text1"/>
          <w:rtl/>
        </w:rPr>
        <w:t>الحيازات</w:t>
      </w:r>
      <w:r w:rsidR="003B425B" w:rsidRPr="009E2B59">
        <w:rPr>
          <w:rFonts w:cs="Simplified Arabic" w:hint="cs"/>
          <w:color w:val="000000" w:themeColor="text1"/>
          <w:rtl/>
        </w:rPr>
        <w:t xml:space="preserve"> الحيوانية والمختلطة</w:t>
      </w:r>
      <w:r w:rsidR="008D03DC">
        <w:rPr>
          <w:rFonts w:cs="Simplified Arabic" w:hint="cs"/>
          <w:color w:val="000000" w:themeColor="text1"/>
          <w:rtl/>
        </w:rPr>
        <w:t xml:space="preserve"> في المحافظة</w:t>
      </w:r>
      <w:r w:rsidRPr="009E2B59">
        <w:rPr>
          <w:rFonts w:cs="Simplified Arabic" w:hint="cs"/>
          <w:color w:val="000000" w:themeColor="text1"/>
          <w:rtl/>
        </w:rPr>
        <w:t xml:space="preserve">، فيما بلغ عدد الحيازات </w:t>
      </w:r>
      <w:r w:rsidR="006C60D8" w:rsidRPr="009E2B59">
        <w:rPr>
          <w:rFonts w:cs="Simplified Arabic" w:hint="cs"/>
          <w:color w:val="000000" w:themeColor="text1"/>
          <w:rtl/>
        </w:rPr>
        <w:t>المختلطة</w:t>
      </w:r>
      <w:r w:rsidRPr="009E2B59">
        <w:rPr>
          <w:rFonts w:cs="Simplified Arabic"/>
          <w:color w:val="000000" w:themeColor="text1"/>
          <w:rtl/>
        </w:rPr>
        <w:t xml:space="preserve"> </w:t>
      </w:r>
      <w:r w:rsidR="00F1394F" w:rsidRPr="009E2B59">
        <w:rPr>
          <w:rFonts w:cs="Simplified Arabic" w:hint="cs"/>
          <w:color w:val="000000" w:themeColor="text1"/>
          <w:rtl/>
        </w:rPr>
        <w:t>280</w:t>
      </w:r>
      <w:r w:rsidRPr="009E2B59">
        <w:rPr>
          <w:rFonts w:cs="Simplified Arabic"/>
          <w:color w:val="000000" w:themeColor="text1"/>
          <w:rtl/>
        </w:rPr>
        <w:t xml:space="preserve"> </w:t>
      </w:r>
      <w:r w:rsidRPr="009E2B59">
        <w:rPr>
          <w:rFonts w:cs="Simplified Arabic" w:hint="eastAsia"/>
          <w:color w:val="000000" w:themeColor="text1"/>
          <w:rtl/>
        </w:rPr>
        <w:t>حيازة</w:t>
      </w:r>
      <w:r w:rsidRPr="009E2B59">
        <w:rPr>
          <w:rFonts w:cs="Simplified Arabic"/>
          <w:color w:val="000000" w:themeColor="text1"/>
          <w:rtl/>
        </w:rPr>
        <w:t xml:space="preserve"> </w:t>
      </w:r>
      <w:r w:rsidR="008D03DC">
        <w:rPr>
          <w:rFonts w:cs="Simplified Arabic" w:hint="cs"/>
          <w:color w:val="000000" w:themeColor="text1"/>
          <w:rtl/>
        </w:rPr>
        <w:t>مشكلة</w:t>
      </w:r>
      <w:r w:rsidR="008D03DC" w:rsidRPr="009E2B59">
        <w:rPr>
          <w:rFonts w:cs="Simplified Arabic"/>
          <w:color w:val="000000" w:themeColor="text1"/>
          <w:rtl/>
        </w:rPr>
        <w:t xml:space="preserve"> </w:t>
      </w:r>
      <w:r w:rsidRPr="009E2B59">
        <w:rPr>
          <w:rFonts w:cs="Simplified Arabic" w:hint="eastAsia"/>
          <w:color w:val="000000" w:themeColor="text1"/>
          <w:rtl/>
        </w:rPr>
        <w:t>ما</w:t>
      </w:r>
      <w:r w:rsidRPr="009E2B59">
        <w:rPr>
          <w:rFonts w:cs="Simplified Arabic"/>
          <w:color w:val="000000" w:themeColor="text1"/>
          <w:rtl/>
        </w:rPr>
        <w:t xml:space="preserve"> </w:t>
      </w:r>
      <w:r w:rsidRPr="009E2B59">
        <w:rPr>
          <w:rFonts w:cs="Simplified Arabic" w:hint="eastAsia"/>
          <w:color w:val="000000" w:themeColor="text1"/>
          <w:rtl/>
        </w:rPr>
        <w:t>نسبته</w:t>
      </w:r>
      <w:r w:rsidRPr="009E2B59">
        <w:rPr>
          <w:rFonts w:cs="Simplified Arabic"/>
          <w:color w:val="000000" w:themeColor="text1"/>
          <w:rtl/>
        </w:rPr>
        <w:t xml:space="preserve"> </w:t>
      </w:r>
      <w:r w:rsidR="00F1394F" w:rsidRPr="009E2B59">
        <w:rPr>
          <w:rFonts w:cs="Simplified Arabic" w:hint="cs"/>
          <w:color w:val="000000" w:themeColor="text1"/>
          <w:rtl/>
        </w:rPr>
        <w:t>23</w:t>
      </w:r>
      <w:r w:rsidRPr="009E2B59">
        <w:rPr>
          <w:rFonts w:cs="Simplified Arabic" w:hint="cs"/>
          <w:color w:val="000000" w:themeColor="text1"/>
          <w:rtl/>
        </w:rPr>
        <w:t>.</w:t>
      </w:r>
      <w:r w:rsidR="00F1394F" w:rsidRPr="009E2B59">
        <w:rPr>
          <w:rFonts w:cs="Simplified Arabic" w:hint="cs"/>
          <w:color w:val="000000" w:themeColor="text1"/>
          <w:rtl/>
        </w:rPr>
        <w:t>0</w:t>
      </w:r>
      <w:r w:rsidRPr="009E2B59">
        <w:rPr>
          <w:rFonts w:cs="Simplified Arabic"/>
          <w:color w:val="000000" w:themeColor="text1"/>
          <w:rtl/>
        </w:rPr>
        <w:t xml:space="preserve">% </w:t>
      </w:r>
      <w:r w:rsidRPr="009E2B59">
        <w:rPr>
          <w:rFonts w:cs="Simplified Arabic" w:hint="eastAsia"/>
          <w:color w:val="000000" w:themeColor="text1"/>
          <w:rtl/>
        </w:rPr>
        <w:t>من</w:t>
      </w:r>
      <w:r w:rsidRPr="009E2B59">
        <w:rPr>
          <w:rFonts w:cs="Simplified Arabic"/>
          <w:color w:val="000000" w:themeColor="text1"/>
          <w:rtl/>
        </w:rPr>
        <w:t xml:space="preserve"> </w:t>
      </w:r>
      <w:r w:rsidRPr="009E2B59">
        <w:rPr>
          <w:rFonts w:cs="Simplified Arabic" w:hint="eastAsia"/>
          <w:color w:val="000000" w:themeColor="text1"/>
          <w:rtl/>
        </w:rPr>
        <w:t>إجمالي</w:t>
      </w:r>
      <w:r w:rsidRPr="009E2B59">
        <w:rPr>
          <w:rFonts w:cs="Simplified Arabic"/>
          <w:color w:val="000000" w:themeColor="text1"/>
          <w:rtl/>
        </w:rPr>
        <w:t xml:space="preserve"> </w:t>
      </w:r>
      <w:r w:rsidRPr="009E2B59">
        <w:rPr>
          <w:rFonts w:cs="Simplified Arabic" w:hint="eastAsia"/>
          <w:color w:val="000000" w:themeColor="text1"/>
          <w:rtl/>
        </w:rPr>
        <w:t>الحيازات</w:t>
      </w:r>
      <w:r w:rsidRPr="009E2B59">
        <w:rPr>
          <w:rFonts w:cs="Simplified Arabic"/>
          <w:color w:val="000000" w:themeColor="text1"/>
          <w:rtl/>
        </w:rPr>
        <w:t xml:space="preserve"> </w:t>
      </w:r>
      <w:r w:rsidR="00F1394F" w:rsidRPr="009E2B59">
        <w:rPr>
          <w:rFonts w:cs="Simplified Arabic" w:hint="cs"/>
          <w:color w:val="000000" w:themeColor="text1"/>
          <w:rtl/>
        </w:rPr>
        <w:t xml:space="preserve">الحيوانية والمختلطة </w:t>
      </w:r>
      <w:r w:rsidRPr="009E2B59">
        <w:rPr>
          <w:rFonts w:cs="Simplified Arabic" w:hint="cs"/>
          <w:color w:val="000000" w:themeColor="text1"/>
          <w:rtl/>
        </w:rPr>
        <w:t xml:space="preserve">وذلك خلال العام الزراعي </w:t>
      </w:r>
      <w:r w:rsidR="00F1394F" w:rsidRPr="009E2B59">
        <w:rPr>
          <w:rFonts w:cs="Simplified Arabic" w:hint="cs"/>
          <w:color w:val="000000" w:themeColor="text1"/>
          <w:rtl/>
        </w:rPr>
        <w:t>2012</w:t>
      </w:r>
      <w:r w:rsidRPr="009E2B59">
        <w:rPr>
          <w:rFonts w:cs="Simplified Arabic" w:hint="cs"/>
          <w:color w:val="000000" w:themeColor="text1"/>
          <w:rtl/>
        </w:rPr>
        <w:t>/</w:t>
      </w:r>
      <w:r w:rsidR="00F1394F" w:rsidRPr="009E2B59">
        <w:rPr>
          <w:rFonts w:cs="Simplified Arabic" w:hint="cs"/>
          <w:color w:val="000000" w:themeColor="text1"/>
          <w:rtl/>
        </w:rPr>
        <w:t>2013</w:t>
      </w:r>
      <w:r w:rsidRPr="009E2B59">
        <w:rPr>
          <w:rFonts w:cs="Simplified Arabic" w:hint="cs"/>
          <w:color w:val="000000" w:themeColor="text1"/>
          <w:rtl/>
        </w:rPr>
        <w:t>.</w:t>
      </w:r>
    </w:p>
    <w:p w:rsidR="00471A38" w:rsidRPr="009E2B59" w:rsidRDefault="00471A38" w:rsidP="00D30D28">
      <w:pPr>
        <w:rPr>
          <w:rFonts w:cs="Simplified Arabic"/>
          <w:color w:val="000000" w:themeColor="text1"/>
          <w:rtl/>
        </w:rPr>
      </w:pPr>
    </w:p>
    <w:p w:rsidR="00EC3727" w:rsidRPr="009E2B59" w:rsidRDefault="00EC3727" w:rsidP="001C7909">
      <w:pPr>
        <w:jc w:val="lowKashida"/>
        <w:rPr>
          <w:rFonts w:cs="Simplified Arabic"/>
          <w:color w:val="000000" w:themeColor="text1"/>
          <w:rtl/>
        </w:rPr>
        <w:sectPr w:rsidR="00EC3727" w:rsidRPr="009E2B59" w:rsidSect="00EC3727">
          <w:endnotePr>
            <w:numFmt w:val="lowerLetter"/>
          </w:endnotePr>
          <w:type w:val="continuous"/>
          <w:pgSz w:w="9639" w:h="13608" w:code="9"/>
          <w:pgMar w:top="1134" w:right="1134" w:bottom="1134" w:left="1134" w:header="567" w:footer="567" w:gutter="0"/>
          <w:pgNumType w:start="25"/>
          <w:cols w:space="720"/>
          <w:titlePg/>
          <w:bidi/>
          <w:rtlGutter/>
          <w:docGrid w:linePitch="272"/>
        </w:sectPr>
      </w:pPr>
    </w:p>
    <w:p w:rsidR="00F1394F" w:rsidRPr="009E2B59" w:rsidRDefault="00F1394F" w:rsidP="00F1394F">
      <w:pPr>
        <w:ind w:right="360"/>
        <w:jc w:val="lowKashida"/>
        <w:rPr>
          <w:rFonts w:cs="Simplified Arabic"/>
          <w:b/>
          <w:bCs/>
          <w:color w:val="000000" w:themeColor="text1"/>
          <w:rtl/>
        </w:rPr>
      </w:pPr>
      <w:r w:rsidRPr="009E2B59">
        <w:rPr>
          <w:rFonts w:cs="Simplified Arabic" w:hint="cs"/>
          <w:b/>
          <w:bCs/>
          <w:color w:val="000000" w:themeColor="text1"/>
          <w:rtl/>
        </w:rPr>
        <w:lastRenderedPageBreak/>
        <w:t>الثروة الحيوانية</w:t>
      </w:r>
    </w:p>
    <w:p w:rsidR="00F1394F" w:rsidRPr="009E2B59" w:rsidRDefault="00F1394F" w:rsidP="00A77144">
      <w:pPr>
        <w:jc w:val="lowKashida"/>
        <w:rPr>
          <w:rFonts w:cs="Simplified Arabic"/>
          <w:color w:val="000000" w:themeColor="text1"/>
        </w:rPr>
      </w:pPr>
      <w:r w:rsidRPr="009E2B59">
        <w:rPr>
          <w:rFonts w:cs="Simplified Arabic" w:hint="cs"/>
          <w:color w:val="000000" w:themeColor="text1"/>
          <w:rtl/>
        </w:rPr>
        <w:t xml:space="preserve">بلغ عدد الأبقار </w:t>
      </w:r>
      <w:r w:rsidRPr="009E2B59">
        <w:rPr>
          <w:rFonts w:cs="Simplified Arabic"/>
          <w:color w:val="000000" w:themeColor="text1"/>
          <w:rtl/>
        </w:rPr>
        <w:t xml:space="preserve">التي يتم تربيتها في </w:t>
      </w:r>
      <w:r w:rsidRPr="009E2B59">
        <w:rPr>
          <w:rFonts w:cs="Simplified Arabic" w:hint="cs"/>
          <w:color w:val="000000" w:themeColor="text1"/>
          <w:rtl/>
        </w:rPr>
        <w:t xml:space="preserve">محافظة القدس </w:t>
      </w:r>
      <w:r w:rsidR="00905633" w:rsidRPr="009E2B59">
        <w:rPr>
          <w:rFonts w:cs="Simplified Arabic" w:hint="cs"/>
          <w:color w:val="000000" w:themeColor="text1"/>
          <w:rtl/>
        </w:rPr>
        <w:t>265</w:t>
      </w:r>
      <w:r w:rsidRPr="009E2B59">
        <w:rPr>
          <w:rFonts w:cs="Simplified Arabic" w:hint="cs"/>
          <w:color w:val="000000" w:themeColor="text1"/>
          <w:rtl/>
        </w:rPr>
        <w:t xml:space="preserve"> </w:t>
      </w:r>
      <w:r w:rsidRPr="009E2B59">
        <w:rPr>
          <w:rFonts w:cs="Simplified Arabic"/>
          <w:color w:val="000000" w:themeColor="text1"/>
          <w:rtl/>
        </w:rPr>
        <w:t>رأساً</w:t>
      </w:r>
      <w:r w:rsidRPr="009E2B59">
        <w:rPr>
          <w:rFonts w:cs="Simplified Arabic" w:hint="cs"/>
          <w:color w:val="000000" w:themeColor="text1"/>
          <w:rtl/>
        </w:rPr>
        <w:t xml:space="preserve">، في حين بلغ </w:t>
      </w:r>
      <w:r w:rsidRPr="009E2B59">
        <w:rPr>
          <w:rFonts w:cs="Simplified Arabic"/>
          <w:color w:val="000000" w:themeColor="text1"/>
          <w:rtl/>
        </w:rPr>
        <w:t xml:space="preserve">عدد الضأن </w:t>
      </w:r>
      <w:r w:rsidR="00987EE3" w:rsidRPr="009E2B59">
        <w:rPr>
          <w:rFonts w:cs="Simplified Arabic" w:hint="cs"/>
          <w:color w:val="000000" w:themeColor="text1"/>
          <w:rtl/>
        </w:rPr>
        <w:t>29</w:t>
      </w:r>
      <w:r w:rsidRPr="009E2B59">
        <w:rPr>
          <w:rFonts w:cs="Simplified Arabic"/>
          <w:color w:val="000000" w:themeColor="text1"/>
          <w:rtl/>
        </w:rPr>
        <w:t>,</w:t>
      </w:r>
      <w:r w:rsidR="00987EE3" w:rsidRPr="009E2B59">
        <w:rPr>
          <w:rFonts w:cs="Simplified Arabic" w:hint="cs"/>
          <w:color w:val="000000" w:themeColor="text1"/>
          <w:rtl/>
        </w:rPr>
        <w:t>709</w:t>
      </w:r>
      <w:r w:rsidRPr="009E2B59">
        <w:rPr>
          <w:rFonts w:cs="Simplified Arabic"/>
          <w:color w:val="000000" w:themeColor="text1"/>
          <w:rtl/>
        </w:rPr>
        <w:t xml:space="preserve"> </w:t>
      </w:r>
      <w:r w:rsidR="00A77144">
        <w:rPr>
          <w:rFonts w:cs="Simplified Arabic" w:hint="cs"/>
          <w:color w:val="000000" w:themeColor="text1"/>
          <w:rtl/>
        </w:rPr>
        <w:t>رؤوس</w:t>
      </w:r>
      <w:r w:rsidRPr="009E2B59">
        <w:rPr>
          <w:rFonts w:cs="Simplified Arabic"/>
          <w:color w:val="000000" w:themeColor="text1"/>
          <w:rtl/>
        </w:rPr>
        <w:t xml:space="preserve">، </w:t>
      </w:r>
      <w:r w:rsidRPr="009E2B59">
        <w:rPr>
          <w:rFonts w:cs="Simplified Arabic" w:hint="cs"/>
          <w:color w:val="000000" w:themeColor="text1"/>
          <w:rtl/>
        </w:rPr>
        <w:t xml:space="preserve">اما عدد </w:t>
      </w:r>
      <w:r w:rsidRPr="009E2B59">
        <w:rPr>
          <w:rFonts w:cs="Simplified Arabic"/>
          <w:color w:val="000000" w:themeColor="text1"/>
          <w:rtl/>
        </w:rPr>
        <w:t xml:space="preserve">الماعز </w:t>
      </w:r>
      <w:r w:rsidRPr="009E2B59">
        <w:rPr>
          <w:rFonts w:cs="Simplified Arabic" w:hint="cs"/>
          <w:color w:val="000000" w:themeColor="text1"/>
          <w:rtl/>
        </w:rPr>
        <w:t>فقد بلغ</w:t>
      </w:r>
      <w:r w:rsidRPr="009E2B59">
        <w:rPr>
          <w:rFonts w:cs="Simplified Arabic"/>
          <w:color w:val="000000" w:themeColor="text1"/>
          <w:rtl/>
        </w:rPr>
        <w:t xml:space="preserve"> </w:t>
      </w:r>
      <w:r w:rsidR="00987EE3" w:rsidRPr="009E2B59">
        <w:rPr>
          <w:rFonts w:cs="Simplified Arabic" w:hint="cs"/>
          <w:color w:val="000000" w:themeColor="text1"/>
          <w:rtl/>
        </w:rPr>
        <w:t>17</w:t>
      </w:r>
      <w:r w:rsidRPr="009E2B59">
        <w:rPr>
          <w:rFonts w:cs="Simplified Arabic"/>
          <w:color w:val="000000" w:themeColor="text1"/>
          <w:rtl/>
        </w:rPr>
        <w:t>,</w:t>
      </w:r>
      <w:r w:rsidR="00987EE3" w:rsidRPr="009E2B59">
        <w:rPr>
          <w:rFonts w:cs="Simplified Arabic" w:hint="cs"/>
          <w:color w:val="000000" w:themeColor="text1"/>
          <w:rtl/>
        </w:rPr>
        <w:t>028</w:t>
      </w:r>
      <w:r w:rsidRPr="009E2B59">
        <w:rPr>
          <w:rFonts w:cs="Simplified Arabic"/>
          <w:color w:val="000000" w:themeColor="text1"/>
          <w:rtl/>
        </w:rPr>
        <w:t xml:space="preserve"> رأساً، </w:t>
      </w:r>
      <w:r w:rsidRPr="009E2B59">
        <w:rPr>
          <w:rFonts w:cs="Simplified Arabic" w:hint="cs"/>
          <w:color w:val="000000" w:themeColor="text1"/>
          <w:rtl/>
        </w:rPr>
        <w:t>وذلك كما هو في 01/10/2013.</w:t>
      </w:r>
    </w:p>
    <w:p w:rsidR="00F1394F" w:rsidRPr="009E2B59" w:rsidRDefault="00F1394F" w:rsidP="00F1394F">
      <w:pPr>
        <w:jc w:val="lowKashida"/>
        <w:rPr>
          <w:rFonts w:cs="Simplified Arabic"/>
          <w:color w:val="000000" w:themeColor="text1"/>
          <w:rtl/>
        </w:rPr>
      </w:pPr>
    </w:p>
    <w:p w:rsidR="00F1394F" w:rsidRPr="009E2B59" w:rsidRDefault="00F1394F" w:rsidP="006A5D17">
      <w:pPr>
        <w:jc w:val="lowKashida"/>
        <w:rPr>
          <w:rFonts w:cs="Simplified Arabic"/>
          <w:color w:val="000000" w:themeColor="text1"/>
        </w:rPr>
      </w:pPr>
      <w:r w:rsidRPr="009E2B59">
        <w:rPr>
          <w:rFonts w:cs="Simplified Arabic"/>
          <w:color w:val="000000" w:themeColor="text1"/>
          <w:rtl/>
        </w:rPr>
        <w:t xml:space="preserve">بلغ إجمالي عدد الدجاج اللاحم في </w:t>
      </w:r>
      <w:r w:rsidRPr="009E2B59">
        <w:rPr>
          <w:rFonts w:cs="Simplified Arabic" w:hint="cs"/>
          <w:color w:val="000000" w:themeColor="text1"/>
          <w:rtl/>
        </w:rPr>
        <w:t xml:space="preserve">محافظة القدس </w:t>
      </w:r>
      <w:r w:rsidR="00905633" w:rsidRPr="009E2B59">
        <w:rPr>
          <w:rFonts w:cs="Simplified Arabic" w:hint="cs"/>
          <w:color w:val="000000" w:themeColor="text1"/>
          <w:rtl/>
        </w:rPr>
        <w:t xml:space="preserve">2,000 </w:t>
      </w:r>
      <w:r w:rsidRPr="009E2B59">
        <w:rPr>
          <w:rFonts w:cs="Simplified Arabic"/>
          <w:color w:val="000000" w:themeColor="text1"/>
          <w:rtl/>
        </w:rPr>
        <w:t>طير</w:t>
      </w:r>
      <w:r w:rsidRPr="009E2B59">
        <w:rPr>
          <w:rFonts w:cs="Simplified Arabic" w:hint="cs"/>
          <w:color w:val="000000" w:themeColor="text1"/>
          <w:rtl/>
        </w:rPr>
        <w:t xml:space="preserve">، </w:t>
      </w:r>
      <w:r w:rsidRPr="009E2B59">
        <w:rPr>
          <w:rFonts w:cs="Simplified Arabic"/>
          <w:color w:val="000000" w:themeColor="text1"/>
          <w:rtl/>
        </w:rPr>
        <w:t>أما عدد الدجاج البياض فقد بلغ</w:t>
      </w:r>
      <w:r w:rsidRPr="009E2B59">
        <w:rPr>
          <w:rFonts w:cs="Simplified Arabic" w:hint="cs"/>
          <w:color w:val="000000" w:themeColor="text1"/>
          <w:rtl/>
        </w:rPr>
        <w:t xml:space="preserve"> </w:t>
      </w:r>
      <w:r w:rsidR="00905633" w:rsidRPr="009E2B59">
        <w:rPr>
          <w:rFonts w:cs="Simplified Arabic" w:hint="cs"/>
          <w:color w:val="000000" w:themeColor="text1"/>
          <w:rtl/>
        </w:rPr>
        <w:t xml:space="preserve">9,700 </w:t>
      </w:r>
      <w:r w:rsidRPr="009E2B59">
        <w:rPr>
          <w:rFonts w:cs="Simplified Arabic"/>
          <w:color w:val="000000" w:themeColor="text1"/>
          <w:rtl/>
        </w:rPr>
        <w:t>طي</w:t>
      </w:r>
      <w:r w:rsidR="00987EE3" w:rsidRPr="009E2B59">
        <w:rPr>
          <w:rFonts w:cs="Simplified Arabic" w:hint="cs"/>
          <w:color w:val="000000" w:themeColor="text1"/>
          <w:rtl/>
        </w:rPr>
        <w:t>ر</w:t>
      </w:r>
      <w:r w:rsidRPr="009E2B59">
        <w:rPr>
          <w:rFonts w:cs="Simplified Arabic" w:hint="cs"/>
          <w:color w:val="000000" w:themeColor="text1"/>
          <w:rtl/>
        </w:rPr>
        <w:t xml:space="preserve">، وذلك </w:t>
      </w:r>
      <w:r w:rsidR="00846BD9" w:rsidRPr="009E2B59">
        <w:rPr>
          <w:rFonts w:cs="Simplified Arabic" w:hint="cs"/>
          <w:color w:val="000000" w:themeColor="text1"/>
          <w:rtl/>
        </w:rPr>
        <w:t>كما هو في 01/10/2013.</w:t>
      </w:r>
      <w:r w:rsidR="006A5D17">
        <w:rPr>
          <w:rFonts w:cs="Simplified Arabic" w:hint="cs"/>
          <w:color w:val="000000" w:themeColor="text1"/>
          <w:rtl/>
        </w:rPr>
        <w:t xml:space="preserve">  في حين </w:t>
      </w:r>
      <w:r w:rsidRPr="009E2B59">
        <w:rPr>
          <w:rFonts w:cs="Simplified Arabic"/>
          <w:color w:val="000000" w:themeColor="text1"/>
          <w:rtl/>
        </w:rPr>
        <w:t xml:space="preserve">بلغ عدد خلايا النحل في </w:t>
      </w:r>
      <w:r w:rsidR="00987EE3" w:rsidRPr="009E2B59">
        <w:rPr>
          <w:rFonts w:cs="Simplified Arabic" w:hint="cs"/>
          <w:color w:val="000000" w:themeColor="text1"/>
          <w:rtl/>
        </w:rPr>
        <w:t>محافظة القدس 356</w:t>
      </w:r>
      <w:r w:rsidRPr="009E2B59">
        <w:rPr>
          <w:rFonts w:cs="Simplified Arabic"/>
          <w:color w:val="000000" w:themeColor="text1"/>
          <w:rtl/>
        </w:rPr>
        <w:t xml:space="preserve"> خلية</w:t>
      </w:r>
      <w:r w:rsidRPr="009E2B59">
        <w:rPr>
          <w:rFonts w:cs="Simplified Arabic" w:hint="cs"/>
          <w:color w:val="000000" w:themeColor="text1"/>
          <w:rtl/>
        </w:rPr>
        <w:t>،</w:t>
      </w:r>
      <w:r w:rsidRPr="009E2B59">
        <w:rPr>
          <w:rFonts w:cs="Simplified Arabic"/>
          <w:color w:val="000000" w:themeColor="text1"/>
          <w:rtl/>
        </w:rPr>
        <w:t xml:space="preserve"> </w:t>
      </w:r>
      <w:r w:rsidRPr="009E2B59">
        <w:rPr>
          <w:rFonts w:cs="Simplified Arabic" w:hint="cs"/>
          <w:color w:val="000000" w:themeColor="text1"/>
          <w:rtl/>
        </w:rPr>
        <w:t>وذلك كما هو في 01/10/2013.</w:t>
      </w:r>
    </w:p>
    <w:p w:rsidR="00F1394F" w:rsidRPr="009E2B59" w:rsidRDefault="00F1394F" w:rsidP="00987EE3">
      <w:pPr>
        <w:jc w:val="lowKashida"/>
        <w:rPr>
          <w:rFonts w:cs="Simplified Arabic"/>
          <w:color w:val="000000" w:themeColor="text1"/>
        </w:rPr>
      </w:pPr>
    </w:p>
    <w:p w:rsidR="00D30D28" w:rsidRPr="00CA7691" w:rsidRDefault="00D30D28" w:rsidP="00D23C46">
      <w:pPr>
        <w:jc w:val="center"/>
        <w:rPr>
          <w:rFonts w:ascii="Arial" w:hAnsi="Arial" w:cs="Simplified Arabic"/>
          <w:color w:val="000000" w:themeColor="text1"/>
          <w:sz w:val="18"/>
          <w:szCs w:val="18"/>
          <w:rtl/>
        </w:rPr>
      </w:pPr>
      <w:r w:rsidRPr="00CA7691">
        <w:rPr>
          <w:rFonts w:ascii="Arial" w:hAnsi="Arial" w:cs="Simplified Arabic"/>
          <w:b/>
          <w:bCs/>
          <w:color w:val="000000" w:themeColor="text1"/>
          <w:sz w:val="18"/>
          <w:szCs w:val="18"/>
          <w:rtl/>
        </w:rPr>
        <w:t xml:space="preserve">التوزيع النسبي </w:t>
      </w:r>
      <w:r w:rsidRPr="00CA7691">
        <w:rPr>
          <w:rFonts w:ascii="Arial" w:hAnsi="Arial" w:cs="Simplified Arabic" w:hint="cs"/>
          <w:b/>
          <w:bCs/>
          <w:color w:val="000000" w:themeColor="text1"/>
          <w:sz w:val="18"/>
          <w:szCs w:val="18"/>
          <w:rtl/>
        </w:rPr>
        <w:t xml:space="preserve">للحيازات </w:t>
      </w:r>
      <w:r w:rsidR="003B425B" w:rsidRPr="00CA7691">
        <w:rPr>
          <w:rFonts w:ascii="Arial" w:hAnsi="Arial" w:cs="Simplified Arabic" w:hint="cs"/>
          <w:b/>
          <w:bCs/>
          <w:color w:val="000000" w:themeColor="text1"/>
          <w:sz w:val="18"/>
          <w:szCs w:val="18"/>
          <w:rtl/>
        </w:rPr>
        <w:t>الحيوانية والمختلطة</w:t>
      </w:r>
      <w:r w:rsidRPr="00CA7691">
        <w:rPr>
          <w:rFonts w:ascii="Arial" w:hAnsi="Arial" w:cs="Simplified Arabic"/>
          <w:b/>
          <w:bCs/>
          <w:color w:val="000000" w:themeColor="text1"/>
          <w:sz w:val="18"/>
          <w:szCs w:val="18"/>
          <w:rtl/>
        </w:rPr>
        <w:t xml:space="preserve"> في محافظة القد</w:t>
      </w:r>
      <w:r w:rsidRPr="00CA7691">
        <w:rPr>
          <w:rFonts w:ascii="Arial" w:hAnsi="Arial" w:cs="Simplified Arabic" w:hint="cs"/>
          <w:b/>
          <w:bCs/>
          <w:color w:val="000000" w:themeColor="text1"/>
          <w:sz w:val="18"/>
          <w:szCs w:val="18"/>
          <w:rtl/>
        </w:rPr>
        <w:t>س</w:t>
      </w:r>
      <w:r w:rsidRPr="00CA7691">
        <w:rPr>
          <w:rFonts w:ascii="Arial" w:hAnsi="Arial" w:cs="Simplified Arabic"/>
          <w:b/>
          <w:bCs/>
          <w:color w:val="000000" w:themeColor="text1"/>
          <w:sz w:val="18"/>
          <w:szCs w:val="18"/>
          <w:rtl/>
        </w:rPr>
        <w:t xml:space="preserve">، </w:t>
      </w:r>
      <w:r w:rsidR="00D23C46" w:rsidRPr="00CA7691">
        <w:rPr>
          <w:rFonts w:ascii="Arial" w:hAnsi="Arial" w:cs="Simplified Arabic" w:hint="cs"/>
          <w:b/>
          <w:bCs/>
          <w:color w:val="000000" w:themeColor="text1"/>
          <w:sz w:val="18"/>
          <w:szCs w:val="18"/>
          <w:rtl/>
        </w:rPr>
        <w:t>2012</w:t>
      </w:r>
      <w:r w:rsidRPr="00CA7691">
        <w:rPr>
          <w:rFonts w:ascii="Arial" w:hAnsi="Arial" w:cs="Simplified Arabic" w:hint="cs"/>
          <w:b/>
          <w:bCs/>
          <w:color w:val="000000" w:themeColor="text1"/>
          <w:sz w:val="18"/>
          <w:szCs w:val="18"/>
          <w:rtl/>
        </w:rPr>
        <w:t>/</w:t>
      </w:r>
      <w:r w:rsidR="00D23C46" w:rsidRPr="00CA7691">
        <w:rPr>
          <w:rFonts w:ascii="Arial" w:hAnsi="Arial" w:cs="Simplified Arabic" w:hint="cs"/>
          <w:b/>
          <w:bCs/>
          <w:color w:val="000000" w:themeColor="text1"/>
          <w:sz w:val="18"/>
          <w:szCs w:val="18"/>
          <w:rtl/>
        </w:rPr>
        <w:t>2013</w:t>
      </w:r>
    </w:p>
    <w:p w:rsidR="00D30D28" w:rsidRPr="00CA7691" w:rsidRDefault="00D30D28" w:rsidP="00D23C46">
      <w:pPr>
        <w:bidi w:val="0"/>
        <w:jc w:val="center"/>
        <w:rPr>
          <w:rFonts w:ascii="Arial" w:hAnsi="Arial" w:cs="Arial"/>
          <w:b/>
          <w:bCs/>
          <w:color w:val="000000" w:themeColor="text1"/>
          <w:sz w:val="18"/>
          <w:szCs w:val="18"/>
        </w:rPr>
      </w:pPr>
      <w:r w:rsidRPr="00CA7691">
        <w:rPr>
          <w:rFonts w:ascii="Arial" w:hAnsi="Arial" w:cs="Arial"/>
          <w:b/>
          <w:bCs/>
          <w:color w:val="000000" w:themeColor="text1"/>
          <w:sz w:val="18"/>
          <w:szCs w:val="18"/>
        </w:rPr>
        <w:t xml:space="preserve">Percentage Distribution of </w:t>
      </w:r>
      <w:r w:rsidR="00A467EC" w:rsidRPr="00CA7691">
        <w:rPr>
          <w:rFonts w:ascii="Arial" w:hAnsi="Arial" w:cs="Arial"/>
          <w:b/>
          <w:bCs/>
          <w:color w:val="000000" w:themeColor="text1"/>
          <w:sz w:val="18"/>
          <w:szCs w:val="18"/>
        </w:rPr>
        <w:t>Animal and Mixed</w:t>
      </w:r>
      <w:r w:rsidRPr="00CA7691">
        <w:rPr>
          <w:rFonts w:ascii="Arial" w:hAnsi="Arial" w:cs="Arial"/>
          <w:b/>
          <w:bCs/>
          <w:color w:val="000000" w:themeColor="text1"/>
          <w:sz w:val="18"/>
          <w:szCs w:val="18"/>
        </w:rPr>
        <w:t xml:space="preserve"> Holdings in                                      Jerusalem Governorate, </w:t>
      </w:r>
      <w:r w:rsidR="00D23C46" w:rsidRPr="00CA7691">
        <w:rPr>
          <w:rFonts w:ascii="Arial" w:hAnsi="Arial" w:cs="Arial"/>
          <w:b/>
          <w:bCs/>
          <w:color w:val="000000" w:themeColor="text1"/>
          <w:sz w:val="18"/>
          <w:szCs w:val="18"/>
        </w:rPr>
        <w:t>2012</w:t>
      </w:r>
      <w:r w:rsidRPr="00CA7691">
        <w:rPr>
          <w:rFonts w:ascii="Arial" w:hAnsi="Arial" w:cs="Arial" w:hint="cs"/>
          <w:b/>
          <w:bCs/>
          <w:color w:val="000000" w:themeColor="text1"/>
          <w:sz w:val="18"/>
          <w:szCs w:val="18"/>
          <w:rtl/>
        </w:rPr>
        <w:t>\</w:t>
      </w:r>
      <w:r w:rsidR="00D23C46" w:rsidRPr="00CA7691">
        <w:rPr>
          <w:rFonts w:ascii="Arial" w:hAnsi="Arial" w:cs="Arial"/>
          <w:b/>
          <w:bCs/>
          <w:color w:val="000000" w:themeColor="text1"/>
          <w:sz w:val="18"/>
          <w:szCs w:val="18"/>
        </w:rPr>
        <w:t>2013</w:t>
      </w:r>
    </w:p>
    <w:p w:rsidR="00D30D28" w:rsidRPr="00CA7691" w:rsidRDefault="008574A7" w:rsidP="00D30D28">
      <w:pPr>
        <w:bidi w:val="0"/>
        <w:jc w:val="center"/>
        <w:rPr>
          <w:rFonts w:cs="Times New Roman"/>
          <w:b/>
          <w:bCs/>
          <w:color w:val="000000" w:themeColor="text1"/>
          <w:sz w:val="10"/>
          <w:szCs w:val="10"/>
        </w:rPr>
      </w:pPr>
      <w:r w:rsidRPr="00CA7691">
        <w:rPr>
          <w:rFonts w:cs="Times New Roman"/>
          <w:b/>
          <w:bCs/>
          <w:color w:val="000000" w:themeColor="text1"/>
          <w:sz w:val="10"/>
          <w:szCs w:val="10"/>
        </w:rPr>
        <w:drawing>
          <wp:anchor distT="0" distB="127" distL="114300" distR="114300" simplePos="0" relativeHeight="251658752" behindDoc="0" locked="0" layoutInCell="1" allowOverlap="1">
            <wp:simplePos x="0" y="0"/>
            <wp:positionH relativeFrom="column">
              <wp:posOffset>13970</wp:posOffset>
            </wp:positionH>
            <wp:positionV relativeFrom="paragraph">
              <wp:posOffset>113030</wp:posOffset>
            </wp:positionV>
            <wp:extent cx="4476115" cy="2519680"/>
            <wp:effectExtent l="19050" t="0" r="19685" b="0"/>
            <wp:wrapSquare wrapText="bothSides"/>
            <wp:docPr id="25" name="Object 2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D30D28" w:rsidRDefault="00D30D28" w:rsidP="00D30D28">
      <w:pPr>
        <w:rPr>
          <w:rFonts w:cs="Simplified Arabic"/>
          <w:color w:val="000000" w:themeColor="text1"/>
          <w:rtl/>
        </w:rPr>
      </w:pPr>
      <w:r w:rsidRPr="009E2B59">
        <w:rPr>
          <w:rFonts w:cs="Simplified Arabic"/>
          <w:color w:val="000000" w:themeColor="text1"/>
          <w:rtl/>
        </w:rPr>
        <w:br w:type="textWrapping" w:clear="all"/>
      </w:r>
    </w:p>
    <w:p w:rsidR="00625F4F" w:rsidRDefault="00625F4F" w:rsidP="00D30D28">
      <w:pPr>
        <w:rPr>
          <w:rFonts w:cs="Simplified Arabic"/>
          <w:color w:val="000000" w:themeColor="text1"/>
          <w:rtl/>
        </w:rPr>
      </w:pPr>
    </w:p>
    <w:p w:rsidR="00AC32BE" w:rsidRPr="009E2B59" w:rsidRDefault="00AC32BE" w:rsidP="00D30D28">
      <w:pPr>
        <w:rPr>
          <w:rFonts w:cs="Simplified Arabic"/>
          <w:color w:val="000000" w:themeColor="text1"/>
          <w:rtl/>
        </w:rPr>
      </w:pPr>
    </w:p>
    <w:p w:rsidR="00D30D28" w:rsidRPr="009E2B59" w:rsidRDefault="00520990" w:rsidP="00CA7691">
      <w:pPr>
        <w:jc w:val="center"/>
        <w:rPr>
          <w:rFonts w:ascii="Arial" w:hAnsi="Arial" w:cs="Simplified Arabic"/>
          <w:b/>
          <w:bCs/>
          <w:color w:val="000000" w:themeColor="text1"/>
          <w:sz w:val="18"/>
          <w:szCs w:val="18"/>
          <w:rtl/>
        </w:rPr>
      </w:pPr>
      <w:r w:rsidRPr="009E2B59">
        <w:rPr>
          <w:rFonts w:ascii="Arial" w:hAnsi="Arial" w:cs="Simplified Arabic" w:hint="cs"/>
          <w:b/>
          <w:bCs/>
          <w:color w:val="000000" w:themeColor="text1"/>
          <w:sz w:val="18"/>
          <w:szCs w:val="18"/>
          <w:rtl/>
        </w:rPr>
        <w:lastRenderedPageBreak/>
        <w:t>عدد الحيازات</w:t>
      </w:r>
      <w:r w:rsidR="00D30D28" w:rsidRPr="009E2B59">
        <w:rPr>
          <w:rFonts w:ascii="Arial" w:hAnsi="Arial" w:cs="Simplified Arabic"/>
          <w:b/>
          <w:bCs/>
          <w:color w:val="000000" w:themeColor="text1"/>
          <w:sz w:val="18"/>
          <w:szCs w:val="18"/>
          <w:rtl/>
        </w:rPr>
        <w:t xml:space="preserve"> </w:t>
      </w:r>
      <w:r w:rsidR="00677E9B" w:rsidRPr="009E2B59">
        <w:rPr>
          <w:rFonts w:ascii="Arial" w:hAnsi="Arial" w:cs="Simplified Arabic" w:hint="cs"/>
          <w:b/>
          <w:bCs/>
          <w:color w:val="000000" w:themeColor="text1"/>
          <w:sz w:val="18"/>
          <w:szCs w:val="18"/>
          <w:rtl/>
        </w:rPr>
        <w:t>الحيوانية والمختلطة</w:t>
      </w:r>
      <w:r w:rsidR="00D30D28" w:rsidRPr="009E2B59">
        <w:rPr>
          <w:rFonts w:ascii="Arial" w:hAnsi="Arial" w:cs="Simplified Arabic"/>
          <w:b/>
          <w:bCs/>
          <w:color w:val="000000" w:themeColor="text1"/>
          <w:sz w:val="18"/>
          <w:szCs w:val="18"/>
          <w:rtl/>
        </w:rPr>
        <w:t xml:space="preserve"> في </w:t>
      </w:r>
      <w:r w:rsidR="00D30D28" w:rsidRPr="009E2B59">
        <w:rPr>
          <w:rFonts w:ascii="Arial" w:hAnsi="Arial" w:cs="Simplified Arabic" w:hint="cs"/>
          <w:b/>
          <w:bCs/>
          <w:color w:val="000000" w:themeColor="text1"/>
          <w:sz w:val="18"/>
          <w:szCs w:val="18"/>
          <w:rtl/>
        </w:rPr>
        <w:t xml:space="preserve">محافظة القدس, </w:t>
      </w:r>
      <w:r w:rsidR="00CA7691">
        <w:rPr>
          <w:rFonts w:ascii="Arial" w:hAnsi="Arial" w:cs="Simplified Arabic" w:hint="cs"/>
          <w:b/>
          <w:bCs/>
          <w:color w:val="000000" w:themeColor="text1"/>
          <w:sz w:val="18"/>
          <w:szCs w:val="18"/>
          <w:rtl/>
        </w:rPr>
        <w:t>2012</w:t>
      </w:r>
      <w:r w:rsidR="00D30D28" w:rsidRPr="009E2B59">
        <w:rPr>
          <w:rFonts w:ascii="Arial" w:hAnsi="Arial" w:cs="Simplified Arabic" w:hint="cs"/>
          <w:b/>
          <w:bCs/>
          <w:color w:val="000000" w:themeColor="text1"/>
          <w:sz w:val="18"/>
          <w:szCs w:val="18"/>
          <w:rtl/>
        </w:rPr>
        <w:t>/</w:t>
      </w:r>
      <w:r w:rsidR="00CA7691">
        <w:rPr>
          <w:rFonts w:ascii="Arial" w:hAnsi="Arial" w:cs="Simplified Arabic" w:hint="cs"/>
          <w:b/>
          <w:bCs/>
          <w:color w:val="000000" w:themeColor="text1"/>
          <w:sz w:val="18"/>
          <w:szCs w:val="18"/>
          <w:rtl/>
        </w:rPr>
        <w:t>2013</w:t>
      </w:r>
      <w:r w:rsidR="00D30D28" w:rsidRPr="009E2B59">
        <w:rPr>
          <w:rFonts w:ascii="Arial" w:hAnsi="Arial" w:cs="Simplified Arabic"/>
          <w:b/>
          <w:bCs/>
          <w:color w:val="000000" w:themeColor="text1"/>
          <w:sz w:val="18"/>
          <w:szCs w:val="18"/>
          <w:rtl/>
        </w:rPr>
        <w:t xml:space="preserve">   </w:t>
      </w:r>
    </w:p>
    <w:p w:rsidR="00D30D28" w:rsidRPr="009E2B59" w:rsidRDefault="00520990" w:rsidP="00CA7691">
      <w:pPr>
        <w:pStyle w:val="Heading5"/>
        <w:bidi w:val="0"/>
        <w:jc w:val="center"/>
        <w:rPr>
          <w:rFonts w:ascii="Arial" w:hAnsi="Arial" w:cs="Arial"/>
          <w:color w:val="000000" w:themeColor="text1"/>
          <w:sz w:val="18"/>
          <w:szCs w:val="18"/>
        </w:rPr>
      </w:pPr>
      <w:r w:rsidRPr="009E2B59">
        <w:rPr>
          <w:rFonts w:ascii="Arial" w:hAnsi="Arial" w:cs="Arial"/>
          <w:color w:val="000000" w:themeColor="text1"/>
          <w:sz w:val="18"/>
          <w:szCs w:val="18"/>
        </w:rPr>
        <w:t xml:space="preserve">Number of </w:t>
      </w:r>
      <w:r w:rsidR="00677E9B" w:rsidRPr="009E2B59">
        <w:rPr>
          <w:rFonts w:ascii="Arial" w:hAnsi="Arial" w:cs="Arial"/>
          <w:color w:val="000000" w:themeColor="text1"/>
          <w:sz w:val="18"/>
          <w:szCs w:val="18"/>
        </w:rPr>
        <w:t>Animal and Mixed</w:t>
      </w:r>
      <w:r w:rsidRPr="009E2B59">
        <w:rPr>
          <w:rFonts w:ascii="Arial" w:hAnsi="Arial" w:cs="Arial"/>
          <w:color w:val="000000" w:themeColor="text1"/>
          <w:sz w:val="18"/>
          <w:szCs w:val="18"/>
        </w:rPr>
        <w:t xml:space="preserve"> Holdings </w:t>
      </w:r>
      <w:r w:rsidR="00D30D28" w:rsidRPr="009E2B59">
        <w:rPr>
          <w:rFonts w:ascii="Arial" w:hAnsi="Arial" w:cs="Arial"/>
          <w:color w:val="000000" w:themeColor="text1"/>
          <w:sz w:val="18"/>
          <w:szCs w:val="18"/>
        </w:rPr>
        <w:t xml:space="preserve">in Jerusalem Governorate, </w:t>
      </w:r>
      <w:r w:rsidR="00CA7691">
        <w:rPr>
          <w:rFonts w:ascii="Arial" w:hAnsi="Arial" w:cs="Arial" w:hint="cs"/>
          <w:color w:val="000000" w:themeColor="text1"/>
          <w:sz w:val="18"/>
          <w:szCs w:val="18"/>
          <w:rtl/>
        </w:rPr>
        <w:t>2013</w:t>
      </w:r>
      <w:r w:rsidR="00D30D28" w:rsidRPr="009E2B59">
        <w:rPr>
          <w:rFonts w:ascii="Arial" w:hAnsi="Arial" w:cs="Arial" w:hint="cs"/>
          <w:color w:val="000000" w:themeColor="text1"/>
          <w:sz w:val="18"/>
          <w:szCs w:val="18"/>
          <w:rtl/>
        </w:rPr>
        <w:t>\</w:t>
      </w:r>
      <w:r w:rsidR="00CA7691">
        <w:rPr>
          <w:rFonts w:ascii="Arial" w:hAnsi="Arial" w:cs="Arial" w:hint="cs"/>
          <w:color w:val="000000" w:themeColor="text1"/>
          <w:sz w:val="18"/>
          <w:szCs w:val="18"/>
          <w:rtl/>
        </w:rPr>
        <w:t>2012</w:t>
      </w:r>
    </w:p>
    <w:p w:rsidR="00D30D28" w:rsidRPr="009E2B59" w:rsidRDefault="00D30D28" w:rsidP="00D30D28">
      <w:pPr>
        <w:tabs>
          <w:tab w:val="left" w:pos="2386"/>
        </w:tabs>
        <w:rPr>
          <w:rFonts w:ascii="Arial" w:hAnsi="Arial" w:cs="Arial"/>
          <w:b/>
          <w:bCs/>
          <w:color w:val="000000" w:themeColor="text1"/>
          <w:sz w:val="10"/>
          <w:szCs w:val="10"/>
          <w:rtl/>
        </w:rPr>
      </w:pPr>
      <w:r w:rsidRPr="009E2B59">
        <w:rPr>
          <w:rFonts w:cs="Simplified Arabic"/>
          <w:b/>
          <w:bCs/>
          <w:color w:val="000000" w:themeColor="text1"/>
          <w:sz w:val="16"/>
          <w:szCs w:val="16"/>
          <w:rtl/>
        </w:rPr>
        <w:tab/>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69"/>
        <w:gridCol w:w="1034"/>
        <w:gridCol w:w="2935"/>
      </w:tblGrid>
      <w:tr w:rsidR="00FA5654" w:rsidRPr="00360EB5" w:rsidTr="00CA7691">
        <w:trPr>
          <w:trHeight w:val="312"/>
          <w:jc w:val="center"/>
        </w:trPr>
        <w:tc>
          <w:tcPr>
            <w:tcW w:w="3969" w:type="dxa"/>
            <w:tcBorders>
              <w:top w:val="single" w:sz="4" w:space="0" w:color="auto"/>
              <w:bottom w:val="single" w:sz="4" w:space="0" w:color="auto"/>
            </w:tcBorders>
            <w:vAlign w:val="center"/>
          </w:tcPr>
          <w:p w:rsidR="00FA5654" w:rsidRPr="00360EB5" w:rsidRDefault="006D2783" w:rsidP="0067223A">
            <w:pPr>
              <w:jc w:val="center"/>
              <w:rPr>
                <w:rFonts w:ascii="Arial" w:hAnsi="Arial" w:cs="Arial"/>
                <w:b/>
                <w:bCs/>
                <w:snapToGrid w:val="0"/>
                <w:color w:val="000000" w:themeColor="text1"/>
                <w:sz w:val="16"/>
                <w:szCs w:val="16"/>
              </w:rPr>
            </w:pPr>
            <w:r>
              <w:rPr>
                <w:rFonts w:ascii="Arial" w:hAnsi="Arial" w:cs="Arial"/>
                <w:b/>
                <w:bCs/>
                <w:snapToGrid w:val="0"/>
                <w:color w:val="000000" w:themeColor="text1"/>
                <w:sz w:val="16"/>
                <w:szCs w:val="16"/>
              </w:rPr>
              <w:t>Holding Type</w:t>
            </w:r>
          </w:p>
        </w:tc>
        <w:tc>
          <w:tcPr>
            <w:tcW w:w="1034" w:type="dxa"/>
            <w:tcBorders>
              <w:top w:val="single" w:sz="4" w:space="0" w:color="auto"/>
              <w:bottom w:val="single" w:sz="4" w:space="0" w:color="auto"/>
            </w:tcBorders>
            <w:vAlign w:val="center"/>
          </w:tcPr>
          <w:p w:rsidR="00FA5654" w:rsidRPr="00360EB5" w:rsidRDefault="00A77144" w:rsidP="00F10C75">
            <w:pPr>
              <w:jc w:val="center"/>
              <w:rPr>
                <w:rFonts w:cs="Simplified Arabic"/>
                <w:b/>
                <w:bCs/>
                <w:color w:val="000000" w:themeColor="text1"/>
                <w:sz w:val="16"/>
                <w:szCs w:val="16"/>
                <w:rtl/>
              </w:rPr>
            </w:pPr>
            <w:r w:rsidRPr="00360EB5">
              <w:rPr>
                <w:rFonts w:cs="Simplified Arabic" w:hint="cs"/>
                <w:b/>
                <w:bCs/>
                <w:color w:val="000000" w:themeColor="text1"/>
                <w:sz w:val="16"/>
                <w:szCs w:val="16"/>
                <w:rtl/>
              </w:rPr>
              <w:t>العدد</w:t>
            </w:r>
          </w:p>
          <w:p w:rsidR="00FA5654" w:rsidRPr="00360EB5" w:rsidRDefault="00A77144" w:rsidP="00F10C75">
            <w:pPr>
              <w:jc w:val="center"/>
              <w:rPr>
                <w:rFonts w:ascii="Arial" w:hAnsi="Arial" w:cs="Arial"/>
                <w:b/>
                <w:bCs/>
                <w:color w:val="000000" w:themeColor="text1"/>
                <w:sz w:val="16"/>
                <w:szCs w:val="16"/>
                <w:rtl/>
              </w:rPr>
            </w:pPr>
            <w:r w:rsidRPr="00360EB5">
              <w:rPr>
                <w:rFonts w:ascii="Arial" w:hAnsi="Arial" w:cs="Arial"/>
                <w:b/>
                <w:bCs/>
                <w:color w:val="000000" w:themeColor="text1"/>
                <w:sz w:val="16"/>
                <w:szCs w:val="16"/>
              </w:rPr>
              <w:t>Number</w:t>
            </w:r>
          </w:p>
        </w:tc>
        <w:tc>
          <w:tcPr>
            <w:tcW w:w="2935" w:type="dxa"/>
            <w:tcBorders>
              <w:top w:val="single" w:sz="4" w:space="0" w:color="auto"/>
              <w:bottom w:val="single" w:sz="4" w:space="0" w:color="auto"/>
            </w:tcBorders>
            <w:vAlign w:val="center"/>
          </w:tcPr>
          <w:p w:rsidR="00FA5654" w:rsidRPr="00360EB5" w:rsidRDefault="006D2783" w:rsidP="00F10C75">
            <w:pPr>
              <w:jc w:val="center"/>
              <w:rPr>
                <w:rFonts w:cs="Simplified Arabic"/>
                <w:b/>
                <w:bCs/>
                <w:color w:val="000000" w:themeColor="text1"/>
                <w:sz w:val="16"/>
                <w:szCs w:val="16"/>
                <w:rtl/>
              </w:rPr>
            </w:pPr>
            <w:r>
              <w:rPr>
                <w:rFonts w:cs="Simplified Arabic" w:hint="cs"/>
                <w:b/>
                <w:bCs/>
                <w:snapToGrid w:val="0"/>
                <w:color w:val="000000" w:themeColor="text1"/>
                <w:sz w:val="16"/>
                <w:szCs w:val="16"/>
                <w:rtl/>
              </w:rPr>
              <w:t>نوع الحيازة</w:t>
            </w:r>
          </w:p>
        </w:tc>
      </w:tr>
      <w:tr w:rsidR="00CA7691" w:rsidRPr="00360EB5" w:rsidTr="00B91B44">
        <w:trPr>
          <w:trHeight w:val="312"/>
          <w:jc w:val="center"/>
        </w:trPr>
        <w:tc>
          <w:tcPr>
            <w:tcW w:w="3969" w:type="dxa"/>
            <w:tcBorders>
              <w:bottom w:val="nil"/>
            </w:tcBorders>
            <w:vAlign w:val="center"/>
          </w:tcPr>
          <w:p w:rsidR="00CA7691" w:rsidRPr="00360EB5" w:rsidRDefault="00CA7691" w:rsidP="006D2783">
            <w:pPr>
              <w:ind w:left="56"/>
              <w:jc w:val="right"/>
              <w:rPr>
                <w:rFonts w:ascii="Arial" w:hAnsi="Arial" w:cs="Arial"/>
                <w:b/>
                <w:bCs/>
                <w:snapToGrid w:val="0"/>
                <w:color w:val="000000" w:themeColor="text1"/>
                <w:sz w:val="16"/>
                <w:szCs w:val="16"/>
                <w:rtl/>
              </w:rPr>
            </w:pPr>
            <w:r w:rsidRPr="00360EB5">
              <w:rPr>
                <w:rFonts w:ascii="Arial" w:hAnsi="Arial" w:cs="Arial"/>
                <w:b/>
                <w:bCs/>
                <w:snapToGrid w:val="0"/>
                <w:color w:val="000000" w:themeColor="text1"/>
                <w:sz w:val="16"/>
                <w:szCs w:val="16"/>
              </w:rPr>
              <w:t xml:space="preserve">Animal and Mixed </w:t>
            </w:r>
          </w:p>
        </w:tc>
        <w:tc>
          <w:tcPr>
            <w:tcW w:w="1034" w:type="dxa"/>
            <w:tcBorders>
              <w:left w:val="nil"/>
              <w:bottom w:val="nil"/>
            </w:tcBorders>
            <w:tcMar>
              <w:right w:w="255" w:type="dxa"/>
            </w:tcMar>
            <w:vAlign w:val="bottom"/>
          </w:tcPr>
          <w:p w:rsidR="00CA7691" w:rsidRPr="00360EB5" w:rsidRDefault="00CA7691" w:rsidP="00E55D01">
            <w:pPr>
              <w:bidi w:val="0"/>
              <w:jc w:val="right"/>
              <w:rPr>
                <w:rFonts w:ascii="Arial" w:hAnsi="Arial" w:cs="Arial"/>
                <w:b/>
                <w:bCs/>
                <w:color w:val="000000" w:themeColor="text1"/>
                <w:sz w:val="16"/>
                <w:szCs w:val="16"/>
              </w:rPr>
            </w:pPr>
            <w:r w:rsidRPr="00360EB5">
              <w:rPr>
                <w:rFonts w:ascii="Arial" w:hAnsi="Arial" w:cs="Arial" w:hint="cs"/>
                <w:b/>
                <w:bCs/>
                <w:color w:val="000000" w:themeColor="text1"/>
                <w:sz w:val="16"/>
                <w:szCs w:val="16"/>
                <w:rtl/>
              </w:rPr>
              <w:t>1,219</w:t>
            </w:r>
          </w:p>
        </w:tc>
        <w:tc>
          <w:tcPr>
            <w:tcW w:w="2935" w:type="dxa"/>
            <w:tcBorders>
              <w:bottom w:val="nil"/>
            </w:tcBorders>
            <w:vAlign w:val="center"/>
          </w:tcPr>
          <w:p w:rsidR="00CA7691" w:rsidRPr="00360EB5" w:rsidRDefault="00CA7691" w:rsidP="00B629B3">
            <w:pPr>
              <w:ind w:left="56"/>
              <w:rPr>
                <w:rFonts w:cs="Simplified Arabic"/>
                <w:b/>
                <w:bCs/>
                <w:snapToGrid w:val="0"/>
                <w:color w:val="000000" w:themeColor="text1"/>
                <w:sz w:val="16"/>
                <w:szCs w:val="16"/>
                <w:rtl/>
              </w:rPr>
            </w:pPr>
            <w:r w:rsidRPr="00360EB5">
              <w:rPr>
                <w:rFonts w:cs="Simplified Arabic" w:hint="cs"/>
                <w:b/>
                <w:bCs/>
                <w:snapToGrid w:val="0"/>
                <w:color w:val="000000" w:themeColor="text1"/>
                <w:sz w:val="16"/>
                <w:szCs w:val="16"/>
                <w:rtl/>
              </w:rPr>
              <w:t>الحيوانية والمختلطة</w:t>
            </w:r>
          </w:p>
        </w:tc>
      </w:tr>
      <w:tr w:rsidR="00CA7691" w:rsidRPr="00360EB5" w:rsidTr="00B91B44">
        <w:trPr>
          <w:trHeight w:val="312"/>
          <w:jc w:val="center"/>
        </w:trPr>
        <w:tc>
          <w:tcPr>
            <w:tcW w:w="3969" w:type="dxa"/>
            <w:tcBorders>
              <w:top w:val="nil"/>
              <w:bottom w:val="nil"/>
            </w:tcBorders>
            <w:vAlign w:val="center"/>
          </w:tcPr>
          <w:p w:rsidR="00CA7691" w:rsidRPr="00360EB5" w:rsidRDefault="00CA7691" w:rsidP="006D2783">
            <w:pPr>
              <w:ind w:left="56"/>
              <w:jc w:val="right"/>
              <w:rPr>
                <w:rFonts w:ascii="Arial" w:hAnsi="Arial" w:cs="Arial"/>
                <w:snapToGrid w:val="0"/>
                <w:color w:val="000000" w:themeColor="text1"/>
                <w:sz w:val="16"/>
                <w:szCs w:val="16"/>
                <w:rtl/>
              </w:rPr>
            </w:pPr>
            <w:r w:rsidRPr="00360EB5">
              <w:rPr>
                <w:rFonts w:ascii="Arial" w:hAnsi="Arial" w:cs="Arial"/>
                <w:snapToGrid w:val="0"/>
                <w:color w:val="000000" w:themeColor="text1"/>
                <w:sz w:val="16"/>
                <w:szCs w:val="16"/>
              </w:rPr>
              <w:t xml:space="preserve">Animal </w:t>
            </w:r>
          </w:p>
        </w:tc>
        <w:tc>
          <w:tcPr>
            <w:tcW w:w="1034" w:type="dxa"/>
            <w:tcBorders>
              <w:top w:val="nil"/>
              <w:left w:val="nil"/>
              <w:bottom w:val="nil"/>
            </w:tcBorders>
            <w:tcMar>
              <w:right w:w="255" w:type="dxa"/>
            </w:tcMar>
            <w:vAlign w:val="bottom"/>
          </w:tcPr>
          <w:p w:rsidR="00CA7691" w:rsidRPr="00360EB5" w:rsidRDefault="00CA7691" w:rsidP="00E55D01">
            <w:pPr>
              <w:bidi w:val="0"/>
              <w:jc w:val="right"/>
              <w:rPr>
                <w:rFonts w:ascii="Arial" w:hAnsi="Arial" w:cs="Arial"/>
                <w:color w:val="000000" w:themeColor="text1"/>
                <w:sz w:val="16"/>
                <w:szCs w:val="16"/>
              </w:rPr>
            </w:pPr>
            <w:r w:rsidRPr="00360EB5">
              <w:rPr>
                <w:rFonts w:ascii="Arial" w:hAnsi="Arial" w:cs="Arial" w:hint="cs"/>
                <w:color w:val="000000" w:themeColor="text1"/>
                <w:sz w:val="16"/>
                <w:szCs w:val="16"/>
                <w:rtl/>
              </w:rPr>
              <w:t>939</w:t>
            </w:r>
          </w:p>
        </w:tc>
        <w:tc>
          <w:tcPr>
            <w:tcW w:w="2935" w:type="dxa"/>
            <w:tcBorders>
              <w:top w:val="nil"/>
              <w:bottom w:val="nil"/>
            </w:tcBorders>
            <w:vAlign w:val="center"/>
          </w:tcPr>
          <w:p w:rsidR="00CA7691" w:rsidRPr="00360EB5" w:rsidRDefault="00CA7691" w:rsidP="00F10C75">
            <w:pPr>
              <w:ind w:left="56"/>
              <w:rPr>
                <w:rFonts w:cs="Simplified Arabic"/>
                <w:snapToGrid w:val="0"/>
                <w:color w:val="000000" w:themeColor="text1"/>
                <w:sz w:val="16"/>
                <w:szCs w:val="16"/>
                <w:rtl/>
              </w:rPr>
            </w:pPr>
            <w:r w:rsidRPr="00360EB5">
              <w:rPr>
                <w:rFonts w:cs="Simplified Arabic"/>
                <w:snapToGrid w:val="0"/>
                <w:color w:val="000000" w:themeColor="text1"/>
                <w:sz w:val="16"/>
                <w:szCs w:val="16"/>
                <w:rtl/>
              </w:rPr>
              <w:t>الحيوانية</w:t>
            </w:r>
          </w:p>
        </w:tc>
      </w:tr>
      <w:tr w:rsidR="00CA7691" w:rsidRPr="00360EB5" w:rsidTr="00B91B44">
        <w:trPr>
          <w:trHeight w:val="312"/>
          <w:jc w:val="center"/>
        </w:trPr>
        <w:tc>
          <w:tcPr>
            <w:tcW w:w="3969" w:type="dxa"/>
            <w:tcBorders>
              <w:top w:val="nil"/>
              <w:bottom w:val="single" w:sz="4" w:space="0" w:color="auto"/>
            </w:tcBorders>
            <w:vAlign w:val="center"/>
          </w:tcPr>
          <w:p w:rsidR="00CA7691" w:rsidRPr="00360EB5" w:rsidRDefault="00CA7691" w:rsidP="006D2783">
            <w:pPr>
              <w:ind w:left="56"/>
              <w:jc w:val="right"/>
              <w:rPr>
                <w:rFonts w:ascii="Arial" w:hAnsi="Arial" w:cs="Arial"/>
                <w:snapToGrid w:val="0"/>
                <w:color w:val="000000" w:themeColor="text1"/>
                <w:sz w:val="16"/>
                <w:szCs w:val="16"/>
                <w:rtl/>
              </w:rPr>
            </w:pPr>
            <w:r w:rsidRPr="00360EB5">
              <w:rPr>
                <w:rFonts w:ascii="Arial" w:hAnsi="Arial" w:cs="Arial"/>
                <w:snapToGrid w:val="0"/>
                <w:color w:val="000000" w:themeColor="text1"/>
                <w:sz w:val="16"/>
                <w:szCs w:val="16"/>
              </w:rPr>
              <w:t xml:space="preserve">Mixed </w:t>
            </w:r>
          </w:p>
        </w:tc>
        <w:tc>
          <w:tcPr>
            <w:tcW w:w="1034" w:type="dxa"/>
            <w:tcBorders>
              <w:top w:val="nil"/>
              <w:left w:val="nil"/>
              <w:bottom w:val="single" w:sz="4" w:space="0" w:color="auto"/>
            </w:tcBorders>
            <w:tcMar>
              <w:right w:w="255" w:type="dxa"/>
            </w:tcMar>
            <w:vAlign w:val="bottom"/>
          </w:tcPr>
          <w:p w:rsidR="00CA7691" w:rsidRPr="00360EB5" w:rsidRDefault="00CA7691" w:rsidP="00E55D01">
            <w:pPr>
              <w:bidi w:val="0"/>
              <w:jc w:val="right"/>
              <w:rPr>
                <w:rFonts w:ascii="Arial" w:hAnsi="Arial" w:cs="Arial"/>
                <w:color w:val="000000" w:themeColor="text1"/>
                <w:sz w:val="16"/>
                <w:szCs w:val="16"/>
              </w:rPr>
            </w:pPr>
            <w:r w:rsidRPr="00360EB5">
              <w:rPr>
                <w:rFonts w:ascii="Arial" w:hAnsi="Arial" w:cs="Arial" w:hint="cs"/>
                <w:color w:val="000000" w:themeColor="text1"/>
                <w:sz w:val="16"/>
                <w:szCs w:val="16"/>
                <w:rtl/>
              </w:rPr>
              <w:t>280</w:t>
            </w:r>
          </w:p>
        </w:tc>
        <w:tc>
          <w:tcPr>
            <w:tcW w:w="2935" w:type="dxa"/>
            <w:tcBorders>
              <w:top w:val="nil"/>
              <w:bottom w:val="single" w:sz="4" w:space="0" w:color="auto"/>
            </w:tcBorders>
            <w:vAlign w:val="center"/>
          </w:tcPr>
          <w:p w:rsidR="00CA7691" w:rsidRPr="00360EB5" w:rsidRDefault="00CA7691" w:rsidP="00F10C75">
            <w:pPr>
              <w:ind w:left="56"/>
              <w:rPr>
                <w:rFonts w:cs="Simplified Arabic"/>
                <w:snapToGrid w:val="0"/>
                <w:color w:val="000000" w:themeColor="text1"/>
                <w:sz w:val="16"/>
                <w:szCs w:val="16"/>
                <w:rtl/>
              </w:rPr>
            </w:pPr>
            <w:r w:rsidRPr="00360EB5">
              <w:rPr>
                <w:rFonts w:cs="Simplified Arabic"/>
                <w:snapToGrid w:val="0"/>
                <w:color w:val="000000" w:themeColor="text1"/>
                <w:sz w:val="16"/>
                <w:szCs w:val="16"/>
                <w:rtl/>
              </w:rPr>
              <w:t>المختلطة</w:t>
            </w:r>
          </w:p>
        </w:tc>
      </w:tr>
    </w:tbl>
    <w:p w:rsidR="008574A7" w:rsidRDefault="008574A7" w:rsidP="00905633">
      <w:pPr>
        <w:jc w:val="center"/>
        <w:rPr>
          <w:rFonts w:ascii="Arial" w:hAnsi="Arial" w:cs="Simplified Arabic"/>
          <w:b/>
          <w:bCs/>
          <w:color w:val="000000" w:themeColor="text1"/>
          <w:sz w:val="18"/>
          <w:szCs w:val="18"/>
          <w:rtl/>
        </w:rPr>
      </w:pPr>
    </w:p>
    <w:p w:rsidR="008574A7" w:rsidRDefault="008574A7" w:rsidP="00905633">
      <w:pPr>
        <w:jc w:val="center"/>
        <w:rPr>
          <w:rFonts w:ascii="Arial" w:hAnsi="Arial" w:cs="Simplified Arabic"/>
          <w:b/>
          <w:bCs/>
          <w:color w:val="000000" w:themeColor="text1"/>
          <w:sz w:val="18"/>
          <w:szCs w:val="18"/>
          <w:rtl/>
        </w:rPr>
      </w:pPr>
    </w:p>
    <w:p w:rsidR="00B8556F" w:rsidRPr="009E2B59" w:rsidRDefault="001470C9" w:rsidP="00CA7691">
      <w:pPr>
        <w:jc w:val="center"/>
        <w:rPr>
          <w:rFonts w:ascii="Arial" w:hAnsi="Arial" w:cs="Simplified Arabic"/>
          <w:b/>
          <w:bCs/>
          <w:color w:val="000000" w:themeColor="text1"/>
          <w:sz w:val="18"/>
          <w:szCs w:val="18"/>
          <w:rtl/>
        </w:rPr>
      </w:pPr>
      <w:r>
        <w:rPr>
          <w:rFonts w:ascii="Arial" w:hAnsi="Arial" w:cs="Simplified Arabic" w:hint="cs"/>
          <w:b/>
          <w:bCs/>
          <w:color w:val="000000" w:themeColor="text1"/>
          <w:sz w:val="18"/>
          <w:szCs w:val="18"/>
          <w:rtl/>
        </w:rPr>
        <w:t>عدد</w:t>
      </w:r>
      <w:r w:rsidR="00A467EC" w:rsidRPr="009E2B59">
        <w:rPr>
          <w:rFonts w:ascii="Arial" w:hAnsi="Arial" w:cs="Simplified Arabic" w:hint="cs"/>
          <w:b/>
          <w:bCs/>
          <w:color w:val="000000" w:themeColor="text1"/>
          <w:sz w:val="18"/>
          <w:szCs w:val="18"/>
          <w:rtl/>
        </w:rPr>
        <w:t xml:space="preserve"> الثروة الحيوانية</w:t>
      </w:r>
      <w:r w:rsidR="00B8556F" w:rsidRPr="009E2B59">
        <w:rPr>
          <w:rFonts w:ascii="Arial" w:hAnsi="Arial" w:cs="Simplified Arabic"/>
          <w:b/>
          <w:bCs/>
          <w:color w:val="000000" w:themeColor="text1"/>
          <w:sz w:val="18"/>
          <w:szCs w:val="18"/>
          <w:rtl/>
        </w:rPr>
        <w:t xml:space="preserve"> في </w:t>
      </w:r>
      <w:r w:rsidR="00B8556F" w:rsidRPr="009E2B59">
        <w:rPr>
          <w:rFonts w:ascii="Arial" w:hAnsi="Arial" w:cs="Simplified Arabic" w:hint="cs"/>
          <w:b/>
          <w:bCs/>
          <w:color w:val="000000" w:themeColor="text1"/>
          <w:sz w:val="18"/>
          <w:szCs w:val="18"/>
          <w:rtl/>
        </w:rPr>
        <w:t xml:space="preserve">محافظة القدس, </w:t>
      </w:r>
      <w:r w:rsidR="00905633" w:rsidRPr="009E2B59">
        <w:rPr>
          <w:rFonts w:ascii="Arial" w:hAnsi="Arial" w:cs="Simplified Arabic" w:hint="cs"/>
          <w:b/>
          <w:bCs/>
          <w:color w:val="000000" w:themeColor="text1"/>
          <w:sz w:val="18"/>
          <w:szCs w:val="18"/>
          <w:rtl/>
        </w:rPr>
        <w:t>كما هو في 01/10/</w:t>
      </w:r>
      <w:r w:rsidR="00CA7691">
        <w:rPr>
          <w:rFonts w:ascii="Arial" w:hAnsi="Arial" w:cs="Simplified Arabic" w:hint="cs"/>
          <w:b/>
          <w:bCs/>
          <w:color w:val="000000" w:themeColor="text1"/>
          <w:sz w:val="18"/>
          <w:szCs w:val="18"/>
          <w:rtl/>
        </w:rPr>
        <w:t>2013</w:t>
      </w:r>
      <w:r w:rsidR="00B8556F" w:rsidRPr="009E2B59">
        <w:rPr>
          <w:rFonts w:ascii="Arial" w:hAnsi="Arial" w:cs="Simplified Arabic"/>
          <w:b/>
          <w:bCs/>
          <w:color w:val="000000" w:themeColor="text1"/>
          <w:sz w:val="18"/>
          <w:szCs w:val="18"/>
          <w:rtl/>
        </w:rPr>
        <w:t xml:space="preserve">   </w:t>
      </w:r>
    </w:p>
    <w:p w:rsidR="00B8556F" w:rsidRPr="009E2B59" w:rsidRDefault="00A467EC" w:rsidP="00CA7691">
      <w:pPr>
        <w:pStyle w:val="Heading5"/>
        <w:bidi w:val="0"/>
        <w:jc w:val="center"/>
        <w:rPr>
          <w:rFonts w:ascii="Arial" w:hAnsi="Arial" w:cs="Arial"/>
          <w:color w:val="000000" w:themeColor="text1"/>
          <w:sz w:val="18"/>
          <w:szCs w:val="18"/>
        </w:rPr>
      </w:pPr>
      <w:r w:rsidRPr="009E2B59">
        <w:rPr>
          <w:rFonts w:ascii="Arial" w:hAnsi="Arial" w:cs="Arial"/>
          <w:color w:val="000000" w:themeColor="text1"/>
          <w:sz w:val="18"/>
          <w:szCs w:val="18"/>
        </w:rPr>
        <w:t>Number of Livestock</w:t>
      </w:r>
      <w:r w:rsidR="00B8556F" w:rsidRPr="009E2B59">
        <w:rPr>
          <w:rFonts w:ascii="Arial" w:hAnsi="Arial" w:cs="Arial"/>
          <w:color w:val="000000" w:themeColor="text1"/>
          <w:sz w:val="18"/>
          <w:szCs w:val="18"/>
        </w:rPr>
        <w:t xml:space="preserve"> in Jerusalem Governorate, </w:t>
      </w:r>
      <w:r w:rsidR="00905633" w:rsidRPr="009E2B59">
        <w:rPr>
          <w:rFonts w:ascii="Arial" w:hAnsi="Arial" w:cs="Arial"/>
          <w:color w:val="000000" w:themeColor="text1"/>
          <w:sz w:val="18"/>
          <w:szCs w:val="18"/>
        </w:rPr>
        <w:t>As in 01/10/</w:t>
      </w:r>
      <w:r w:rsidR="00CA7691">
        <w:rPr>
          <w:rFonts w:ascii="Arial" w:hAnsi="Arial" w:cs="Arial"/>
          <w:color w:val="000000" w:themeColor="text1"/>
          <w:sz w:val="18"/>
          <w:szCs w:val="18"/>
        </w:rPr>
        <w:t>2013</w:t>
      </w:r>
    </w:p>
    <w:p w:rsidR="00FA5654" w:rsidRPr="009E2B59" w:rsidRDefault="00FA5654">
      <w:pPr>
        <w:bidi w:val="0"/>
        <w:rPr>
          <w:color w:val="000000" w:themeColor="text1"/>
          <w:sz w:val="10"/>
          <w:szCs w:val="10"/>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47"/>
        <w:gridCol w:w="1556"/>
        <w:gridCol w:w="2935"/>
      </w:tblGrid>
      <w:tr w:rsidR="00FA5654" w:rsidRPr="00360EB5" w:rsidTr="00CA7691">
        <w:trPr>
          <w:trHeight w:val="312"/>
          <w:jc w:val="center"/>
        </w:trPr>
        <w:tc>
          <w:tcPr>
            <w:tcW w:w="3447" w:type="dxa"/>
            <w:tcBorders>
              <w:top w:val="single" w:sz="4" w:space="0" w:color="auto"/>
              <w:left w:val="single" w:sz="4" w:space="0" w:color="auto"/>
              <w:bottom w:val="single" w:sz="4" w:space="0" w:color="auto"/>
              <w:right w:val="single" w:sz="4" w:space="0" w:color="auto"/>
            </w:tcBorders>
            <w:vAlign w:val="center"/>
          </w:tcPr>
          <w:p w:rsidR="00FA5654" w:rsidRPr="00360EB5" w:rsidRDefault="00220364" w:rsidP="00FA5654">
            <w:pPr>
              <w:jc w:val="center"/>
              <w:rPr>
                <w:rFonts w:ascii="Arial" w:hAnsi="Arial" w:cs="Arial"/>
                <w:b/>
                <w:bCs/>
                <w:snapToGrid w:val="0"/>
                <w:color w:val="000000" w:themeColor="text1"/>
                <w:sz w:val="16"/>
                <w:szCs w:val="16"/>
              </w:rPr>
            </w:pPr>
            <w:r w:rsidRPr="00220364">
              <w:rPr>
                <w:rFonts w:ascii="Arial" w:hAnsi="Arial" w:cs="Arial"/>
                <w:b/>
                <w:bCs/>
                <w:snapToGrid w:val="0"/>
                <w:color w:val="000000" w:themeColor="text1"/>
                <w:sz w:val="16"/>
                <w:szCs w:val="16"/>
              </w:rPr>
              <w:t>Livestock Type</w:t>
            </w:r>
          </w:p>
        </w:tc>
        <w:tc>
          <w:tcPr>
            <w:tcW w:w="1556" w:type="dxa"/>
            <w:tcBorders>
              <w:top w:val="single" w:sz="4" w:space="0" w:color="auto"/>
              <w:left w:val="nil"/>
              <w:bottom w:val="single" w:sz="4" w:space="0" w:color="auto"/>
              <w:right w:val="single" w:sz="4" w:space="0" w:color="auto"/>
            </w:tcBorders>
            <w:vAlign w:val="center"/>
          </w:tcPr>
          <w:p w:rsidR="00A77144" w:rsidRPr="00360EB5" w:rsidRDefault="00A77144" w:rsidP="00A77144">
            <w:pPr>
              <w:jc w:val="center"/>
              <w:rPr>
                <w:rFonts w:cs="Simplified Arabic"/>
                <w:b/>
                <w:bCs/>
                <w:color w:val="000000" w:themeColor="text1"/>
                <w:sz w:val="16"/>
                <w:szCs w:val="16"/>
                <w:rtl/>
              </w:rPr>
            </w:pPr>
            <w:r w:rsidRPr="00360EB5">
              <w:rPr>
                <w:rFonts w:cs="Simplified Arabic" w:hint="cs"/>
                <w:b/>
                <w:bCs/>
                <w:color w:val="000000" w:themeColor="text1"/>
                <w:sz w:val="16"/>
                <w:szCs w:val="16"/>
                <w:rtl/>
              </w:rPr>
              <w:t>العدد</w:t>
            </w:r>
          </w:p>
          <w:p w:rsidR="00FA5654" w:rsidRPr="00360EB5" w:rsidRDefault="00A77144" w:rsidP="00A77144">
            <w:pPr>
              <w:jc w:val="center"/>
              <w:rPr>
                <w:rFonts w:ascii="Arial" w:hAnsi="Arial" w:cs="Arial"/>
                <w:b/>
                <w:bCs/>
                <w:snapToGrid w:val="0"/>
                <w:color w:val="000000" w:themeColor="text1"/>
                <w:sz w:val="16"/>
                <w:szCs w:val="16"/>
                <w:rtl/>
              </w:rPr>
            </w:pPr>
            <w:r w:rsidRPr="00360EB5">
              <w:rPr>
                <w:rFonts w:ascii="Arial" w:hAnsi="Arial" w:cs="Arial"/>
                <w:b/>
                <w:bCs/>
                <w:color w:val="000000" w:themeColor="text1"/>
                <w:sz w:val="16"/>
                <w:szCs w:val="16"/>
              </w:rPr>
              <w:t>Number</w:t>
            </w:r>
          </w:p>
        </w:tc>
        <w:tc>
          <w:tcPr>
            <w:tcW w:w="2935" w:type="dxa"/>
            <w:tcBorders>
              <w:top w:val="single" w:sz="4" w:space="0" w:color="auto"/>
              <w:left w:val="single" w:sz="4" w:space="0" w:color="auto"/>
              <w:bottom w:val="single" w:sz="4" w:space="0" w:color="auto"/>
              <w:right w:val="single" w:sz="4" w:space="0" w:color="auto"/>
            </w:tcBorders>
            <w:vAlign w:val="center"/>
          </w:tcPr>
          <w:p w:rsidR="00FA5654" w:rsidRPr="00360EB5" w:rsidRDefault="00220364" w:rsidP="00FA5654">
            <w:pPr>
              <w:jc w:val="center"/>
              <w:rPr>
                <w:rFonts w:cs="Simplified Arabic"/>
                <w:b/>
                <w:bCs/>
                <w:snapToGrid w:val="0"/>
                <w:color w:val="000000" w:themeColor="text1"/>
                <w:sz w:val="16"/>
                <w:szCs w:val="16"/>
                <w:rtl/>
              </w:rPr>
            </w:pPr>
            <w:r>
              <w:rPr>
                <w:rFonts w:cs="Simplified Arabic" w:hint="cs"/>
                <w:b/>
                <w:bCs/>
                <w:snapToGrid w:val="0"/>
                <w:color w:val="000000" w:themeColor="text1"/>
                <w:sz w:val="16"/>
                <w:szCs w:val="16"/>
                <w:rtl/>
              </w:rPr>
              <w:t>نوع الثروة</w:t>
            </w:r>
          </w:p>
        </w:tc>
      </w:tr>
      <w:tr w:rsidR="00CA7691" w:rsidRPr="00360EB5" w:rsidTr="00B91B44">
        <w:trPr>
          <w:trHeight w:val="312"/>
          <w:jc w:val="center"/>
        </w:trPr>
        <w:tc>
          <w:tcPr>
            <w:tcW w:w="3447" w:type="dxa"/>
            <w:tcBorders>
              <w:top w:val="single" w:sz="4" w:space="0" w:color="auto"/>
              <w:bottom w:val="nil"/>
            </w:tcBorders>
            <w:vAlign w:val="center"/>
          </w:tcPr>
          <w:p w:rsidR="00CA7691" w:rsidRPr="00360EB5" w:rsidRDefault="00CA7691" w:rsidP="001470C9">
            <w:pPr>
              <w:ind w:left="56"/>
              <w:jc w:val="right"/>
              <w:rPr>
                <w:rFonts w:ascii="Arial" w:hAnsi="Arial" w:cs="Arial"/>
                <w:snapToGrid w:val="0"/>
                <w:color w:val="000000" w:themeColor="text1"/>
                <w:sz w:val="16"/>
                <w:szCs w:val="16"/>
              </w:rPr>
            </w:pPr>
            <w:r w:rsidRPr="00360EB5">
              <w:rPr>
                <w:rFonts w:ascii="Arial" w:hAnsi="Arial" w:cs="Arial"/>
                <w:snapToGrid w:val="0"/>
                <w:color w:val="000000" w:themeColor="text1"/>
                <w:sz w:val="16"/>
                <w:szCs w:val="16"/>
              </w:rPr>
              <w:t>Cattels</w:t>
            </w:r>
            <w:r>
              <w:rPr>
                <w:rFonts w:ascii="Arial" w:hAnsi="Arial" w:cs="Arial"/>
                <w:snapToGrid w:val="0"/>
                <w:color w:val="000000" w:themeColor="text1"/>
                <w:sz w:val="16"/>
                <w:szCs w:val="16"/>
              </w:rPr>
              <w:t xml:space="preserve"> (Head)</w:t>
            </w:r>
          </w:p>
        </w:tc>
        <w:tc>
          <w:tcPr>
            <w:tcW w:w="1556" w:type="dxa"/>
            <w:tcBorders>
              <w:top w:val="single" w:sz="4" w:space="0" w:color="auto"/>
              <w:left w:val="nil"/>
              <w:bottom w:val="nil"/>
            </w:tcBorders>
            <w:tcMar>
              <w:right w:w="255" w:type="dxa"/>
            </w:tcMar>
            <w:vAlign w:val="center"/>
          </w:tcPr>
          <w:p w:rsidR="00CA7691" w:rsidRPr="00360EB5" w:rsidRDefault="00CA7691" w:rsidP="00B91B44">
            <w:pPr>
              <w:rPr>
                <w:rFonts w:ascii="Arial" w:hAnsi="Arial" w:cs="Arial"/>
                <w:color w:val="000000" w:themeColor="text1"/>
                <w:sz w:val="16"/>
                <w:szCs w:val="16"/>
              </w:rPr>
            </w:pPr>
            <w:r w:rsidRPr="00360EB5">
              <w:rPr>
                <w:rFonts w:ascii="Arial" w:hAnsi="Arial" w:cs="Arial"/>
                <w:color w:val="000000" w:themeColor="text1"/>
                <w:sz w:val="16"/>
                <w:szCs w:val="16"/>
                <w:rtl/>
              </w:rPr>
              <w:t>265</w:t>
            </w:r>
          </w:p>
        </w:tc>
        <w:tc>
          <w:tcPr>
            <w:tcW w:w="2935" w:type="dxa"/>
            <w:tcBorders>
              <w:top w:val="single" w:sz="4" w:space="0" w:color="auto"/>
              <w:bottom w:val="nil"/>
            </w:tcBorders>
            <w:vAlign w:val="center"/>
          </w:tcPr>
          <w:p w:rsidR="00CA7691" w:rsidRPr="00360EB5" w:rsidRDefault="00CA7691" w:rsidP="00A467EC">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الابقار</w:t>
            </w:r>
            <w:r w:rsidRPr="00360EB5">
              <w:rPr>
                <w:rFonts w:cs="Simplified Arabic"/>
                <w:snapToGrid w:val="0"/>
                <w:color w:val="000000" w:themeColor="text1"/>
                <w:sz w:val="16"/>
                <w:szCs w:val="16"/>
                <w:rtl/>
              </w:rPr>
              <w:t xml:space="preserve"> </w:t>
            </w:r>
            <w:r>
              <w:rPr>
                <w:rFonts w:cs="Simplified Arabic" w:hint="cs"/>
                <w:snapToGrid w:val="0"/>
                <w:color w:val="000000" w:themeColor="text1"/>
                <w:sz w:val="16"/>
                <w:szCs w:val="16"/>
                <w:rtl/>
              </w:rPr>
              <w:t>(رأس)</w:t>
            </w:r>
          </w:p>
        </w:tc>
      </w:tr>
      <w:tr w:rsidR="00CA7691" w:rsidRPr="00360EB5" w:rsidTr="00B91B44">
        <w:trPr>
          <w:trHeight w:val="312"/>
          <w:jc w:val="center"/>
        </w:trPr>
        <w:tc>
          <w:tcPr>
            <w:tcW w:w="3447" w:type="dxa"/>
            <w:tcBorders>
              <w:top w:val="nil"/>
              <w:bottom w:val="nil"/>
            </w:tcBorders>
            <w:vAlign w:val="center"/>
          </w:tcPr>
          <w:p w:rsidR="00CA7691" w:rsidRPr="00360EB5" w:rsidRDefault="00CA7691" w:rsidP="001470C9">
            <w:pPr>
              <w:ind w:left="56"/>
              <w:jc w:val="right"/>
              <w:rPr>
                <w:rFonts w:ascii="Arial" w:hAnsi="Arial" w:cs="Arial"/>
                <w:snapToGrid w:val="0"/>
                <w:color w:val="000000" w:themeColor="text1"/>
                <w:sz w:val="16"/>
                <w:szCs w:val="16"/>
                <w:rtl/>
              </w:rPr>
            </w:pPr>
            <w:r w:rsidRPr="00360EB5">
              <w:rPr>
                <w:rFonts w:ascii="Arial" w:hAnsi="Arial" w:cs="Arial"/>
                <w:snapToGrid w:val="0"/>
                <w:color w:val="000000" w:themeColor="text1"/>
                <w:sz w:val="16"/>
                <w:szCs w:val="16"/>
              </w:rPr>
              <w:t>Sheep</w:t>
            </w:r>
            <w:r>
              <w:rPr>
                <w:rFonts w:ascii="Arial" w:hAnsi="Arial" w:cs="Arial"/>
                <w:snapToGrid w:val="0"/>
                <w:color w:val="000000" w:themeColor="text1"/>
                <w:sz w:val="16"/>
                <w:szCs w:val="16"/>
              </w:rPr>
              <w:t xml:space="preserve"> (Head)</w:t>
            </w:r>
          </w:p>
        </w:tc>
        <w:tc>
          <w:tcPr>
            <w:tcW w:w="1556" w:type="dxa"/>
            <w:tcBorders>
              <w:top w:val="nil"/>
              <w:left w:val="nil"/>
              <w:bottom w:val="nil"/>
            </w:tcBorders>
            <w:tcMar>
              <w:right w:w="255" w:type="dxa"/>
            </w:tcMar>
            <w:vAlign w:val="center"/>
          </w:tcPr>
          <w:p w:rsidR="00CA7691" w:rsidRPr="00360EB5" w:rsidRDefault="00CA7691" w:rsidP="00B91B44">
            <w:pPr>
              <w:rPr>
                <w:rFonts w:ascii="Arial" w:hAnsi="Arial" w:cs="Arial"/>
                <w:color w:val="000000" w:themeColor="text1"/>
                <w:sz w:val="16"/>
                <w:szCs w:val="16"/>
              </w:rPr>
            </w:pPr>
            <w:r w:rsidRPr="00360EB5">
              <w:rPr>
                <w:rFonts w:ascii="Arial" w:hAnsi="Arial" w:cs="Arial"/>
                <w:color w:val="000000" w:themeColor="text1"/>
                <w:sz w:val="16"/>
                <w:szCs w:val="16"/>
                <w:rtl/>
              </w:rPr>
              <w:t>29,709</w:t>
            </w:r>
          </w:p>
        </w:tc>
        <w:tc>
          <w:tcPr>
            <w:tcW w:w="2935" w:type="dxa"/>
            <w:tcBorders>
              <w:top w:val="nil"/>
              <w:bottom w:val="nil"/>
            </w:tcBorders>
            <w:vAlign w:val="center"/>
          </w:tcPr>
          <w:p w:rsidR="00CA7691" w:rsidRPr="00360EB5" w:rsidRDefault="00CA7691" w:rsidP="00F10C75">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الضان</w:t>
            </w:r>
            <w:r>
              <w:rPr>
                <w:rFonts w:cs="Simplified Arabic" w:hint="cs"/>
                <w:snapToGrid w:val="0"/>
                <w:color w:val="000000" w:themeColor="text1"/>
                <w:sz w:val="16"/>
                <w:szCs w:val="16"/>
                <w:rtl/>
              </w:rPr>
              <w:t xml:space="preserve"> (رأس)</w:t>
            </w:r>
          </w:p>
        </w:tc>
      </w:tr>
      <w:tr w:rsidR="00CA7691" w:rsidRPr="00360EB5" w:rsidTr="00B91B44">
        <w:trPr>
          <w:trHeight w:val="312"/>
          <w:jc w:val="center"/>
        </w:trPr>
        <w:tc>
          <w:tcPr>
            <w:tcW w:w="3447" w:type="dxa"/>
            <w:tcBorders>
              <w:top w:val="nil"/>
              <w:bottom w:val="nil"/>
            </w:tcBorders>
            <w:vAlign w:val="center"/>
          </w:tcPr>
          <w:p w:rsidR="00CA7691" w:rsidRPr="00360EB5" w:rsidRDefault="00CA7691" w:rsidP="001470C9">
            <w:pPr>
              <w:jc w:val="right"/>
              <w:rPr>
                <w:rFonts w:ascii="Arial" w:hAnsi="Arial" w:cs="Arial"/>
                <w:snapToGrid w:val="0"/>
                <w:color w:val="000000" w:themeColor="text1"/>
                <w:sz w:val="16"/>
                <w:szCs w:val="16"/>
              </w:rPr>
            </w:pPr>
            <w:r w:rsidRPr="00360EB5">
              <w:rPr>
                <w:rFonts w:ascii="Arial" w:hAnsi="Arial" w:cs="Arial"/>
                <w:snapToGrid w:val="0"/>
                <w:color w:val="000000" w:themeColor="text1"/>
                <w:sz w:val="16"/>
                <w:szCs w:val="16"/>
              </w:rPr>
              <w:t>Goats</w:t>
            </w:r>
            <w:r>
              <w:rPr>
                <w:rFonts w:ascii="Arial" w:hAnsi="Arial" w:cs="Arial"/>
                <w:snapToGrid w:val="0"/>
                <w:color w:val="000000" w:themeColor="text1"/>
                <w:sz w:val="16"/>
                <w:szCs w:val="16"/>
              </w:rPr>
              <w:t xml:space="preserve"> (Head)</w:t>
            </w:r>
          </w:p>
        </w:tc>
        <w:tc>
          <w:tcPr>
            <w:tcW w:w="1556" w:type="dxa"/>
            <w:tcBorders>
              <w:top w:val="nil"/>
              <w:left w:val="nil"/>
              <w:bottom w:val="nil"/>
            </w:tcBorders>
            <w:tcMar>
              <w:right w:w="255" w:type="dxa"/>
            </w:tcMar>
            <w:vAlign w:val="center"/>
          </w:tcPr>
          <w:p w:rsidR="00CA7691" w:rsidRPr="00360EB5" w:rsidRDefault="00CA7691" w:rsidP="00B91B44">
            <w:pPr>
              <w:rPr>
                <w:rFonts w:ascii="Arial" w:hAnsi="Arial" w:cs="Arial"/>
                <w:color w:val="000000" w:themeColor="text1"/>
                <w:sz w:val="16"/>
                <w:szCs w:val="16"/>
              </w:rPr>
            </w:pPr>
            <w:r w:rsidRPr="00360EB5">
              <w:rPr>
                <w:rFonts w:ascii="Arial" w:hAnsi="Arial" w:cs="Arial"/>
                <w:color w:val="000000" w:themeColor="text1"/>
                <w:sz w:val="16"/>
                <w:szCs w:val="16"/>
                <w:rtl/>
              </w:rPr>
              <w:t>17,028</w:t>
            </w:r>
          </w:p>
        </w:tc>
        <w:tc>
          <w:tcPr>
            <w:tcW w:w="2935" w:type="dxa"/>
            <w:tcBorders>
              <w:top w:val="nil"/>
              <w:bottom w:val="nil"/>
            </w:tcBorders>
            <w:vAlign w:val="center"/>
          </w:tcPr>
          <w:p w:rsidR="00CA7691" w:rsidRPr="00360EB5" w:rsidRDefault="00CA7691" w:rsidP="005028A1">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الماعز</w:t>
            </w:r>
            <w:r>
              <w:rPr>
                <w:rFonts w:cs="Simplified Arabic" w:hint="cs"/>
                <w:snapToGrid w:val="0"/>
                <w:color w:val="000000" w:themeColor="text1"/>
                <w:sz w:val="16"/>
                <w:szCs w:val="16"/>
                <w:rtl/>
              </w:rPr>
              <w:t xml:space="preserve"> (رأس)</w:t>
            </w:r>
          </w:p>
        </w:tc>
      </w:tr>
      <w:tr w:rsidR="00CA7691" w:rsidRPr="00360EB5" w:rsidTr="00B91B44">
        <w:trPr>
          <w:trHeight w:val="312"/>
          <w:jc w:val="center"/>
        </w:trPr>
        <w:tc>
          <w:tcPr>
            <w:tcW w:w="3447" w:type="dxa"/>
            <w:tcBorders>
              <w:top w:val="nil"/>
              <w:bottom w:val="nil"/>
            </w:tcBorders>
            <w:vAlign w:val="center"/>
          </w:tcPr>
          <w:p w:rsidR="00CA7691" w:rsidRPr="00360EB5" w:rsidRDefault="00CA7691" w:rsidP="001470C9">
            <w:pPr>
              <w:jc w:val="right"/>
              <w:rPr>
                <w:rFonts w:ascii="Arial" w:hAnsi="Arial" w:cs="Arial"/>
                <w:snapToGrid w:val="0"/>
                <w:color w:val="000000" w:themeColor="text1"/>
                <w:sz w:val="16"/>
                <w:szCs w:val="16"/>
                <w:rtl/>
              </w:rPr>
            </w:pPr>
            <w:r w:rsidRPr="00360EB5">
              <w:rPr>
                <w:rFonts w:ascii="Arial" w:hAnsi="Arial" w:cs="Arial"/>
                <w:snapToGrid w:val="0"/>
                <w:color w:val="000000" w:themeColor="text1"/>
                <w:sz w:val="16"/>
                <w:szCs w:val="16"/>
              </w:rPr>
              <w:t>Broiler</w:t>
            </w:r>
            <w:r>
              <w:rPr>
                <w:rFonts w:ascii="Arial" w:hAnsi="Arial" w:cs="Arial"/>
                <w:snapToGrid w:val="0"/>
                <w:color w:val="000000" w:themeColor="text1"/>
                <w:sz w:val="16"/>
                <w:szCs w:val="16"/>
              </w:rPr>
              <w:t>s (Bird)</w:t>
            </w:r>
          </w:p>
        </w:tc>
        <w:tc>
          <w:tcPr>
            <w:tcW w:w="1556" w:type="dxa"/>
            <w:tcBorders>
              <w:top w:val="nil"/>
              <w:left w:val="nil"/>
              <w:bottom w:val="nil"/>
            </w:tcBorders>
            <w:tcMar>
              <w:right w:w="255" w:type="dxa"/>
            </w:tcMar>
            <w:vAlign w:val="center"/>
          </w:tcPr>
          <w:p w:rsidR="00CA7691" w:rsidRPr="00360EB5" w:rsidRDefault="00CA7691" w:rsidP="00B91B44">
            <w:pPr>
              <w:rPr>
                <w:rFonts w:ascii="Arial" w:hAnsi="Arial" w:cs="Arial"/>
                <w:color w:val="000000" w:themeColor="text1"/>
                <w:sz w:val="16"/>
                <w:szCs w:val="16"/>
              </w:rPr>
            </w:pPr>
            <w:r w:rsidRPr="00360EB5">
              <w:rPr>
                <w:rFonts w:ascii="Arial" w:hAnsi="Arial" w:cs="Arial"/>
                <w:color w:val="000000" w:themeColor="text1"/>
                <w:sz w:val="16"/>
                <w:szCs w:val="16"/>
                <w:rtl/>
              </w:rPr>
              <w:t>2,000</w:t>
            </w:r>
          </w:p>
        </w:tc>
        <w:tc>
          <w:tcPr>
            <w:tcW w:w="2935" w:type="dxa"/>
            <w:tcBorders>
              <w:top w:val="nil"/>
              <w:bottom w:val="nil"/>
            </w:tcBorders>
            <w:vAlign w:val="center"/>
          </w:tcPr>
          <w:p w:rsidR="00CA7691" w:rsidRPr="00360EB5" w:rsidRDefault="00CA7691" w:rsidP="00C606FC">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الدجاج اللاحم</w:t>
            </w:r>
            <w:r>
              <w:rPr>
                <w:rFonts w:cs="Simplified Arabic" w:hint="cs"/>
                <w:snapToGrid w:val="0"/>
                <w:color w:val="000000" w:themeColor="text1"/>
                <w:sz w:val="16"/>
                <w:szCs w:val="16"/>
                <w:rtl/>
              </w:rPr>
              <w:t xml:space="preserve"> (طير)</w:t>
            </w:r>
          </w:p>
        </w:tc>
      </w:tr>
      <w:tr w:rsidR="00CA7691" w:rsidRPr="00360EB5" w:rsidTr="00B91B44">
        <w:trPr>
          <w:trHeight w:val="312"/>
          <w:jc w:val="center"/>
        </w:trPr>
        <w:tc>
          <w:tcPr>
            <w:tcW w:w="3447" w:type="dxa"/>
            <w:tcBorders>
              <w:top w:val="nil"/>
              <w:bottom w:val="nil"/>
            </w:tcBorders>
            <w:vAlign w:val="center"/>
          </w:tcPr>
          <w:p w:rsidR="00CA7691" w:rsidRPr="00360EB5" w:rsidRDefault="00CA7691" w:rsidP="001470C9">
            <w:pPr>
              <w:jc w:val="right"/>
              <w:rPr>
                <w:rFonts w:ascii="Arial" w:hAnsi="Arial" w:cs="Arial"/>
                <w:snapToGrid w:val="0"/>
                <w:color w:val="000000" w:themeColor="text1"/>
                <w:sz w:val="16"/>
                <w:szCs w:val="16"/>
              </w:rPr>
            </w:pPr>
            <w:r w:rsidRPr="00360EB5">
              <w:rPr>
                <w:rFonts w:ascii="Arial" w:hAnsi="Arial" w:cs="Arial"/>
                <w:snapToGrid w:val="0"/>
                <w:color w:val="000000" w:themeColor="text1"/>
                <w:sz w:val="16"/>
                <w:szCs w:val="16"/>
              </w:rPr>
              <w:t>Layer</w:t>
            </w:r>
            <w:r>
              <w:rPr>
                <w:rFonts w:ascii="Arial" w:hAnsi="Arial" w:cs="Arial"/>
                <w:snapToGrid w:val="0"/>
                <w:color w:val="000000" w:themeColor="text1"/>
                <w:sz w:val="16"/>
                <w:szCs w:val="16"/>
              </w:rPr>
              <w:t>s (Bird)</w:t>
            </w:r>
          </w:p>
        </w:tc>
        <w:tc>
          <w:tcPr>
            <w:tcW w:w="1556" w:type="dxa"/>
            <w:tcBorders>
              <w:top w:val="nil"/>
              <w:left w:val="nil"/>
              <w:bottom w:val="nil"/>
            </w:tcBorders>
            <w:tcMar>
              <w:right w:w="255" w:type="dxa"/>
            </w:tcMar>
            <w:vAlign w:val="center"/>
          </w:tcPr>
          <w:p w:rsidR="00CA7691" w:rsidRPr="00360EB5" w:rsidRDefault="00CA7691" w:rsidP="00B91B44">
            <w:pPr>
              <w:rPr>
                <w:rFonts w:ascii="Arial" w:hAnsi="Arial" w:cs="Arial"/>
                <w:color w:val="000000" w:themeColor="text1"/>
                <w:sz w:val="16"/>
                <w:szCs w:val="16"/>
              </w:rPr>
            </w:pPr>
            <w:r w:rsidRPr="00360EB5">
              <w:rPr>
                <w:rFonts w:ascii="Arial" w:hAnsi="Arial" w:cs="Arial"/>
                <w:color w:val="000000" w:themeColor="text1"/>
                <w:sz w:val="16"/>
                <w:szCs w:val="16"/>
                <w:rtl/>
              </w:rPr>
              <w:t>9,700</w:t>
            </w:r>
          </w:p>
        </w:tc>
        <w:tc>
          <w:tcPr>
            <w:tcW w:w="2935" w:type="dxa"/>
            <w:tcBorders>
              <w:top w:val="nil"/>
              <w:bottom w:val="nil"/>
            </w:tcBorders>
            <w:vAlign w:val="center"/>
          </w:tcPr>
          <w:p w:rsidR="00CA7691" w:rsidRPr="00360EB5" w:rsidRDefault="00CA7691" w:rsidP="00C606FC">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الدجاج البياض</w:t>
            </w:r>
            <w:r>
              <w:rPr>
                <w:rFonts w:cs="Simplified Arabic" w:hint="cs"/>
                <w:snapToGrid w:val="0"/>
                <w:color w:val="000000" w:themeColor="text1"/>
                <w:sz w:val="16"/>
                <w:szCs w:val="16"/>
                <w:rtl/>
              </w:rPr>
              <w:t xml:space="preserve"> (طير)</w:t>
            </w:r>
          </w:p>
        </w:tc>
      </w:tr>
      <w:tr w:rsidR="00CA7691" w:rsidRPr="00360EB5" w:rsidTr="00B91B44">
        <w:trPr>
          <w:trHeight w:val="312"/>
          <w:jc w:val="center"/>
        </w:trPr>
        <w:tc>
          <w:tcPr>
            <w:tcW w:w="3447" w:type="dxa"/>
            <w:tcBorders>
              <w:top w:val="nil"/>
              <w:bottom w:val="single" w:sz="4" w:space="0" w:color="auto"/>
            </w:tcBorders>
            <w:vAlign w:val="center"/>
          </w:tcPr>
          <w:p w:rsidR="00CA7691" w:rsidRPr="00360EB5" w:rsidRDefault="00CA7691" w:rsidP="00C606FC">
            <w:pPr>
              <w:jc w:val="right"/>
              <w:rPr>
                <w:rFonts w:ascii="Arial" w:hAnsi="Arial" w:cs="Arial"/>
                <w:snapToGrid w:val="0"/>
                <w:color w:val="000000" w:themeColor="text1"/>
                <w:sz w:val="16"/>
                <w:szCs w:val="16"/>
              </w:rPr>
            </w:pPr>
            <w:r w:rsidRPr="00360EB5">
              <w:rPr>
                <w:rFonts w:ascii="Arial" w:hAnsi="Arial" w:cs="Arial"/>
                <w:snapToGrid w:val="0"/>
                <w:color w:val="000000" w:themeColor="text1"/>
                <w:sz w:val="16"/>
                <w:szCs w:val="16"/>
              </w:rPr>
              <w:t>Beehives</w:t>
            </w:r>
            <w:r>
              <w:rPr>
                <w:rFonts w:ascii="Arial" w:hAnsi="Arial" w:cs="Arial"/>
                <w:snapToGrid w:val="0"/>
                <w:color w:val="000000" w:themeColor="text1"/>
                <w:sz w:val="16"/>
                <w:szCs w:val="16"/>
              </w:rPr>
              <w:t xml:space="preserve"> (</w:t>
            </w:r>
            <w:r w:rsidRPr="00360EB5">
              <w:rPr>
                <w:rFonts w:ascii="Arial" w:hAnsi="Arial" w:cs="Arial"/>
                <w:snapToGrid w:val="0"/>
                <w:color w:val="000000" w:themeColor="text1"/>
                <w:sz w:val="16"/>
                <w:szCs w:val="16"/>
              </w:rPr>
              <w:t>Beehive</w:t>
            </w:r>
            <w:r>
              <w:rPr>
                <w:rFonts w:ascii="Arial" w:hAnsi="Arial" w:cs="Arial"/>
                <w:snapToGrid w:val="0"/>
                <w:color w:val="000000" w:themeColor="text1"/>
                <w:sz w:val="16"/>
                <w:szCs w:val="16"/>
              </w:rPr>
              <w:t>)</w:t>
            </w:r>
          </w:p>
        </w:tc>
        <w:tc>
          <w:tcPr>
            <w:tcW w:w="1556" w:type="dxa"/>
            <w:tcBorders>
              <w:top w:val="nil"/>
              <w:left w:val="nil"/>
              <w:bottom w:val="single" w:sz="4" w:space="0" w:color="auto"/>
            </w:tcBorders>
            <w:tcMar>
              <w:right w:w="255" w:type="dxa"/>
            </w:tcMar>
            <w:vAlign w:val="center"/>
          </w:tcPr>
          <w:p w:rsidR="00CA7691" w:rsidRPr="00360EB5" w:rsidRDefault="00CA7691" w:rsidP="00B91B44">
            <w:pPr>
              <w:rPr>
                <w:rFonts w:ascii="Arial" w:hAnsi="Arial" w:cs="Arial"/>
                <w:color w:val="000000" w:themeColor="text1"/>
                <w:sz w:val="16"/>
                <w:szCs w:val="16"/>
              </w:rPr>
            </w:pPr>
            <w:r w:rsidRPr="00360EB5">
              <w:rPr>
                <w:rFonts w:ascii="Arial" w:hAnsi="Arial" w:cs="Arial"/>
                <w:color w:val="000000" w:themeColor="text1"/>
                <w:sz w:val="16"/>
                <w:szCs w:val="16"/>
                <w:rtl/>
              </w:rPr>
              <w:t>356</w:t>
            </w:r>
          </w:p>
        </w:tc>
        <w:tc>
          <w:tcPr>
            <w:tcW w:w="2935" w:type="dxa"/>
            <w:tcBorders>
              <w:top w:val="nil"/>
              <w:bottom w:val="single" w:sz="4" w:space="0" w:color="auto"/>
            </w:tcBorders>
            <w:vAlign w:val="center"/>
          </w:tcPr>
          <w:p w:rsidR="00CA7691" w:rsidRPr="00360EB5" w:rsidRDefault="00CA7691" w:rsidP="00C606FC">
            <w:pPr>
              <w:ind w:left="56"/>
              <w:rPr>
                <w:rFonts w:cs="Simplified Arabic"/>
                <w:snapToGrid w:val="0"/>
                <w:color w:val="000000" w:themeColor="text1"/>
                <w:sz w:val="16"/>
                <w:szCs w:val="16"/>
                <w:rtl/>
              </w:rPr>
            </w:pPr>
            <w:r w:rsidRPr="00360EB5">
              <w:rPr>
                <w:rFonts w:cs="Simplified Arabic" w:hint="cs"/>
                <w:snapToGrid w:val="0"/>
                <w:color w:val="000000" w:themeColor="text1"/>
                <w:sz w:val="16"/>
                <w:szCs w:val="16"/>
                <w:rtl/>
              </w:rPr>
              <w:t>خلايا النحل</w:t>
            </w:r>
            <w:r>
              <w:rPr>
                <w:rFonts w:cs="Simplified Arabic" w:hint="cs"/>
                <w:snapToGrid w:val="0"/>
                <w:color w:val="000000" w:themeColor="text1"/>
                <w:sz w:val="16"/>
                <w:szCs w:val="16"/>
                <w:rtl/>
              </w:rPr>
              <w:t xml:space="preserve"> (خلية)</w:t>
            </w:r>
          </w:p>
        </w:tc>
      </w:tr>
    </w:tbl>
    <w:p w:rsidR="00D30D28" w:rsidRPr="009E2B59" w:rsidRDefault="00D30D28" w:rsidP="00D30D28">
      <w:pPr>
        <w:jc w:val="center"/>
        <w:rPr>
          <w:rFonts w:ascii="Arial" w:hAnsi="Arial" w:cs="Arial"/>
          <w:b/>
          <w:bCs/>
          <w:color w:val="000000" w:themeColor="text1"/>
          <w:rtl/>
        </w:rPr>
      </w:pPr>
    </w:p>
    <w:p w:rsidR="001373E0" w:rsidRPr="009E2B59" w:rsidRDefault="001373E0">
      <w:pPr>
        <w:bidi w:val="0"/>
        <w:rPr>
          <w:rFonts w:cs="Simplified Arabic"/>
          <w:b/>
          <w:bCs/>
          <w:color w:val="000000" w:themeColor="text1"/>
          <w:rtl/>
        </w:rPr>
      </w:pPr>
      <w:r w:rsidRPr="009E2B59">
        <w:rPr>
          <w:rFonts w:cs="Simplified Arabic"/>
          <w:b/>
          <w:bCs/>
          <w:color w:val="000000" w:themeColor="text1"/>
          <w:rtl/>
        </w:rPr>
        <w:br w:type="page"/>
      </w:r>
    </w:p>
    <w:p w:rsidR="00AA4C42" w:rsidRPr="00AA4C42" w:rsidRDefault="000E34B5" w:rsidP="00AA4C42">
      <w:pPr>
        <w:jc w:val="lowKashida"/>
        <w:rPr>
          <w:rFonts w:cs="Simplified Arabic"/>
          <w:b/>
          <w:bCs/>
          <w:color w:val="000000" w:themeColor="text1"/>
          <w:rtl/>
        </w:rPr>
      </w:pPr>
      <w:r>
        <w:rPr>
          <w:rFonts w:cs="Simplified Arabic" w:hint="cs"/>
          <w:b/>
          <w:bCs/>
          <w:color w:val="000000" w:themeColor="text1"/>
          <w:rtl/>
        </w:rPr>
        <w:lastRenderedPageBreak/>
        <w:t>الكثافة السكانية</w:t>
      </w:r>
      <w:r w:rsidR="00AA4C42" w:rsidRPr="00AA4C42">
        <w:rPr>
          <w:rFonts w:cs="Simplified Arabic" w:hint="cs"/>
          <w:b/>
          <w:bCs/>
          <w:color w:val="000000" w:themeColor="text1"/>
          <w:rtl/>
        </w:rPr>
        <w:t>:</w:t>
      </w:r>
    </w:p>
    <w:p w:rsidR="009F28A7" w:rsidRPr="001301A9" w:rsidRDefault="009F28A7" w:rsidP="00B7549A">
      <w:pPr>
        <w:jc w:val="lowKashida"/>
        <w:rPr>
          <w:rFonts w:cs="Simplified Arabic"/>
          <w:color w:val="000000" w:themeColor="text1"/>
          <w:rtl/>
        </w:rPr>
      </w:pPr>
      <w:r w:rsidRPr="001301A9">
        <w:rPr>
          <w:rFonts w:cs="Simplified Arabic" w:hint="cs"/>
          <w:color w:val="000000" w:themeColor="text1"/>
          <w:rtl/>
        </w:rPr>
        <w:t xml:space="preserve">بلغت مساحة محافظة القدس </w:t>
      </w:r>
      <w:r w:rsidRPr="001301A9">
        <w:rPr>
          <w:rFonts w:cs="Simplified Arabic"/>
          <w:color w:val="000000" w:themeColor="text1"/>
          <w:rtl/>
        </w:rPr>
        <w:t>345</w:t>
      </w:r>
      <w:r w:rsidRPr="001301A9">
        <w:rPr>
          <w:rFonts w:cs="Simplified Arabic" w:hint="cs"/>
          <w:color w:val="000000" w:themeColor="text1"/>
          <w:rtl/>
        </w:rPr>
        <w:t xml:space="preserve"> </w:t>
      </w:r>
      <w:r w:rsidRPr="001301A9">
        <w:rPr>
          <w:rFonts w:cs="Simplified Arabic"/>
          <w:color w:val="000000" w:themeColor="text1"/>
          <w:rtl/>
        </w:rPr>
        <w:t>كم</w:t>
      </w:r>
      <w:r w:rsidR="00B7549A">
        <w:rPr>
          <w:rFonts w:cs="Simplified Arabic" w:hint="cs"/>
          <w:color w:val="000000" w:themeColor="text1"/>
          <w:vertAlign w:val="superscript"/>
          <w:rtl/>
        </w:rPr>
        <w:t>2</w:t>
      </w:r>
      <w:r w:rsidRPr="001301A9">
        <w:rPr>
          <w:rFonts w:cs="Simplified Arabic" w:hint="cs"/>
          <w:color w:val="000000" w:themeColor="text1"/>
          <w:rtl/>
        </w:rPr>
        <w:t>، وبلغت الكثافة السكانية منتصف العام 2015 في محافظة القدس 1,215 فرد/كم</w:t>
      </w:r>
      <w:r w:rsidR="00B7549A">
        <w:rPr>
          <w:rFonts w:cs="Simplified Arabic" w:hint="cs"/>
          <w:color w:val="000000" w:themeColor="text1"/>
          <w:vertAlign w:val="superscript"/>
          <w:rtl/>
        </w:rPr>
        <w:t>2</w:t>
      </w:r>
      <w:r w:rsidRPr="001301A9">
        <w:rPr>
          <w:rFonts w:cs="Simplified Arabic" w:hint="cs"/>
          <w:color w:val="000000" w:themeColor="text1"/>
          <w:rtl/>
        </w:rPr>
        <w:t>، أما في فلسطين فقد بلغت الكثافة السكانية 778 فرد/ كم</w:t>
      </w:r>
      <w:r w:rsidRPr="00B7549A">
        <w:rPr>
          <w:rFonts w:cs="Simplified Arabic" w:hint="cs"/>
          <w:color w:val="000000" w:themeColor="text1"/>
          <w:vertAlign w:val="superscript"/>
          <w:rtl/>
        </w:rPr>
        <w:t>2</w:t>
      </w:r>
      <w:r w:rsidRPr="001301A9">
        <w:rPr>
          <w:rFonts w:cs="Simplified Arabic" w:hint="cs"/>
          <w:color w:val="000000" w:themeColor="text1"/>
          <w:rtl/>
        </w:rPr>
        <w:t>، في حين بلغت في الضفة الغربية 506 فرد/ كم</w:t>
      </w:r>
      <w:r w:rsidRPr="00B7549A">
        <w:rPr>
          <w:rFonts w:cs="Simplified Arabic" w:hint="cs"/>
          <w:color w:val="000000" w:themeColor="text1"/>
          <w:vertAlign w:val="superscript"/>
          <w:rtl/>
        </w:rPr>
        <w:t>2</w:t>
      </w:r>
      <w:r w:rsidRPr="001301A9">
        <w:rPr>
          <w:rFonts w:cs="Simplified Arabic" w:hint="cs"/>
          <w:color w:val="000000" w:themeColor="text1"/>
          <w:rtl/>
        </w:rPr>
        <w:t>، وفي قطاع غزة 4,986 فرد/ كم</w:t>
      </w:r>
      <w:r w:rsidRPr="00B7549A">
        <w:rPr>
          <w:rFonts w:cs="Simplified Arabic" w:hint="cs"/>
          <w:color w:val="000000" w:themeColor="text1"/>
          <w:vertAlign w:val="superscript"/>
          <w:rtl/>
        </w:rPr>
        <w:t>2</w:t>
      </w:r>
      <w:r w:rsidRPr="001301A9">
        <w:rPr>
          <w:rFonts w:cs="Simplified Arabic" w:hint="cs"/>
          <w:color w:val="000000" w:themeColor="text1"/>
          <w:rtl/>
        </w:rPr>
        <w:t>.</w:t>
      </w:r>
    </w:p>
    <w:p w:rsidR="00AA4C42" w:rsidRPr="002A347D" w:rsidRDefault="00AA4C42" w:rsidP="00D23C46">
      <w:pPr>
        <w:pStyle w:val="BodyText2"/>
        <w:jc w:val="both"/>
        <w:rPr>
          <w:rFonts w:cs="Simplified Arabic"/>
          <w:color w:val="000000" w:themeColor="text1"/>
          <w:sz w:val="16"/>
          <w:szCs w:val="16"/>
          <w:rtl/>
        </w:rPr>
      </w:pPr>
    </w:p>
    <w:p w:rsidR="00AA4C42" w:rsidRDefault="00AA4C42" w:rsidP="00F85017">
      <w:pPr>
        <w:jc w:val="center"/>
        <w:rPr>
          <w:rFonts w:ascii="Simplified Arabic" w:hAnsi="Simplified Arabic" w:cs="Simplified Arabic"/>
          <w:b/>
          <w:bCs/>
          <w:color w:val="000000" w:themeColor="text1"/>
          <w:rtl/>
        </w:rPr>
      </w:pPr>
      <w:r w:rsidRPr="003C1DF1">
        <w:rPr>
          <w:rFonts w:ascii="Simplified Arabic" w:hAnsi="Simplified Arabic" w:cs="Simplified Arabic" w:hint="cs"/>
          <w:b/>
          <w:bCs/>
          <w:color w:val="000000" w:themeColor="text1"/>
          <w:rtl/>
        </w:rPr>
        <w:t xml:space="preserve">حدود </w:t>
      </w:r>
      <w:r w:rsidR="00F85017">
        <w:rPr>
          <w:rFonts w:ascii="Simplified Arabic" w:hAnsi="Simplified Arabic" w:cs="Simplified Arabic" w:hint="cs"/>
          <w:b/>
          <w:bCs/>
          <w:color w:val="000000" w:themeColor="text1"/>
          <w:rtl/>
        </w:rPr>
        <w:t>ال</w:t>
      </w:r>
      <w:r w:rsidRPr="003C1DF1">
        <w:rPr>
          <w:rFonts w:ascii="Simplified Arabic" w:hAnsi="Simplified Arabic" w:cs="Simplified Arabic" w:hint="cs"/>
          <w:b/>
          <w:bCs/>
          <w:color w:val="000000" w:themeColor="text1"/>
          <w:rtl/>
        </w:rPr>
        <w:t xml:space="preserve">تجمعات </w:t>
      </w:r>
      <w:r w:rsidR="00F85017">
        <w:rPr>
          <w:rFonts w:ascii="Simplified Arabic" w:hAnsi="Simplified Arabic" w:cs="Simplified Arabic" w:hint="cs"/>
          <w:b/>
          <w:bCs/>
          <w:color w:val="000000" w:themeColor="text1"/>
          <w:rtl/>
        </w:rPr>
        <w:t xml:space="preserve">الفلسطينية في </w:t>
      </w:r>
      <w:r w:rsidRPr="003C1DF1">
        <w:rPr>
          <w:rFonts w:ascii="Simplified Arabic" w:hAnsi="Simplified Arabic" w:cs="Simplified Arabic" w:hint="cs"/>
          <w:b/>
          <w:bCs/>
          <w:color w:val="000000" w:themeColor="text1"/>
          <w:rtl/>
        </w:rPr>
        <w:t>محافظة القدس</w:t>
      </w:r>
    </w:p>
    <w:p w:rsidR="00F85017" w:rsidRPr="00F85017" w:rsidRDefault="00F85017" w:rsidP="00F85017">
      <w:pPr>
        <w:jc w:val="center"/>
        <w:rPr>
          <w:rFonts w:ascii="Arial" w:hAnsi="Arial" w:cs="Arial"/>
          <w:b/>
          <w:bCs/>
          <w:color w:val="000000" w:themeColor="text1"/>
          <w:rtl/>
        </w:rPr>
      </w:pPr>
      <w:r w:rsidRPr="00F85017">
        <w:rPr>
          <w:rFonts w:ascii="Arial" w:hAnsi="Arial" w:cs="Arial"/>
          <w:b/>
          <w:bCs/>
          <w:color w:val="000000" w:themeColor="text1"/>
        </w:rPr>
        <w:t xml:space="preserve">Borders of the Palestinian Localities in Jerusalem Governorate </w:t>
      </w:r>
    </w:p>
    <w:p w:rsidR="00AA4C42" w:rsidRPr="00AA4C42" w:rsidRDefault="00AA4C42" w:rsidP="00AA4C42">
      <w:pPr>
        <w:jc w:val="center"/>
        <w:rPr>
          <w:rFonts w:ascii="Simplified Arabic" w:hAnsi="Simplified Arabic" w:cs="Simplified Arabic"/>
          <w:b/>
          <w:bCs/>
          <w:color w:val="000000" w:themeColor="text1"/>
          <w:sz w:val="18"/>
          <w:szCs w:val="18"/>
          <w:rtl/>
        </w:rPr>
      </w:pPr>
      <w:r w:rsidRPr="00AA4C42">
        <w:rPr>
          <w:rFonts w:ascii="Simplified Arabic" w:hAnsi="Simplified Arabic" w:cs="Simplified Arabic"/>
          <w:b/>
          <w:bCs/>
          <w:color w:val="000000" w:themeColor="text1"/>
          <w:sz w:val="18"/>
          <w:szCs w:val="18"/>
          <w:rtl/>
        </w:rPr>
        <w:drawing>
          <wp:anchor distT="0" distB="0" distL="114300" distR="114300" simplePos="0" relativeHeight="251660800" behindDoc="0" locked="0" layoutInCell="1" allowOverlap="1">
            <wp:simplePos x="0" y="0"/>
            <wp:positionH relativeFrom="column">
              <wp:posOffset>-144449</wp:posOffset>
            </wp:positionH>
            <wp:positionV relativeFrom="paragraph">
              <wp:posOffset>75013</wp:posOffset>
            </wp:positionV>
            <wp:extent cx="4878954" cy="2638169"/>
            <wp:effectExtent l="19050" t="0" r="0" b="0"/>
            <wp:wrapNone/>
            <wp:docPr id="23" name="Picture 23" descr="حدود أراضي التجمع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حدود أراضي التجمعات"/>
                    <pic:cNvPicPr>
                      <a:picLocks noChangeAspect="1" noChangeArrowheads="1"/>
                    </pic:cNvPicPr>
                  </pic:nvPicPr>
                  <pic:blipFill>
                    <a:blip r:embed="rId14" cstate="print"/>
                    <a:srcRect/>
                    <a:stretch>
                      <a:fillRect/>
                    </a:stretch>
                  </pic:blipFill>
                  <pic:spPr bwMode="auto">
                    <a:xfrm>
                      <a:off x="0" y="0"/>
                      <a:ext cx="4886473" cy="2642235"/>
                    </a:xfrm>
                    <a:prstGeom prst="rect">
                      <a:avLst/>
                    </a:prstGeom>
                    <a:noFill/>
                    <a:ln w="9525">
                      <a:noFill/>
                      <a:miter lim="800000"/>
                      <a:headEnd/>
                      <a:tailEnd/>
                    </a:ln>
                  </pic:spPr>
                </pic:pic>
              </a:graphicData>
            </a:graphic>
          </wp:anchor>
        </w:drawing>
      </w: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AA4C42" w:rsidRPr="00AA4C42" w:rsidRDefault="00AA4C42" w:rsidP="00AA4C42">
      <w:pPr>
        <w:pStyle w:val="BodyText"/>
        <w:jc w:val="center"/>
        <w:rPr>
          <w:rFonts w:cs="Simplified Arabic"/>
          <w:b/>
          <w:bCs/>
          <w:color w:val="000000" w:themeColor="text1"/>
          <w:sz w:val="20"/>
          <w:szCs w:val="20"/>
          <w:rtl/>
        </w:rPr>
      </w:pPr>
    </w:p>
    <w:p w:rsidR="002A347D" w:rsidRPr="002A347D" w:rsidRDefault="002A347D" w:rsidP="002A347D">
      <w:pPr>
        <w:tabs>
          <w:tab w:val="left" w:pos="2965"/>
        </w:tabs>
        <w:rPr>
          <w:rFonts w:ascii="Arial" w:hAnsi="Arial" w:cs="Simplified Arabic"/>
          <w:b/>
          <w:bCs/>
          <w:color w:val="000000" w:themeColor="text1"/>
          <w:sz w:val="8"/>
          <w:szCs w:val="8"/>
          <w:rtl/>
        </w:rPr>
      </w:pPr>
      <w:r>
        <w:rPr>
          <w:rFonts w:ascii="Arial" w:hAnsi="Arial" w:cs="Simplified Arabic"/>
          <w:b/>
          <w:bCs/>
          <w:color w:val="000000" w:themeColor="text1"/>
          <w:sz w:val="18"/>
          <w:szCs w:val="18"/>
          <w:rtl/>
        </w:rPr>
        <w:tab/>
      </w:r>
    </w:p>
    <w:p w:rsidR="009F28A7" w:rsidRPr="001301A9" w:rsidRDefault="009F28A7" w:rsidP="001301A9">
      <w:pPr>
        <w:jc w:val="center"/>
        <w:rPr>
          <w:rFonts w:ascii="Arial" w:hAnsi="Arial" w:cs="Simplified Arabic"/>
          <w:b/>
          <w:bCs/>
          <w:sz w:val="18"/>
          <w:szCs w:val="18"/>
          <w:rtl/>
        </w:rPr>
      </w:pPr>
      <w:r w:rsidRPr="001301A9">
        <w:rPr>
          <w:rFonts w:ascii="Arial" w:hAnsi="Arial" w:cs="Simplified Arabic" w:hint="cs"/>
          <w:b/>
          <w:bCs/>
          <w:sz w:val="18"/>
          <w:szCs w:val="18"/>
          <w:rtl/>
        </w:rPr>
        <w:t xml:space="preserve">الكثافة السكانية </w:t>
      </w:r>
      <w:r w:rsidRPr="001301A9">
        <w:rPr>
          <w:rFonts w:ascii="Arial" w:hAnsi="Arial" w:cs="Simplified Arabic"/>
          <w:b/>
          <w:bCs/>
          <w:sz w:val="18"/>
          <w:szCs w:val="18"/>
          <w:rtl/>
        </w:rPr>
        <w:t>(</w:t>
      </w:r>
      <w:r w:rsidRPr="001301A9">
        <w:rPr>
          <w:rFonts w:ascii="Arial" w:hAnsi="Arial" w:cs="Simplified Arabic" w:hint="cs"/>
          <w:b/>
          <w:bCs/>
          <w:sz w:val="18"/>
          <w:szCs w:val="18"/>
          <w:rtl/>
        </w:rPr>
        <w:t>ف</w:t>
      </w:r>
      <w:r w:rsidRPr="001301A9">
        <w:rPr>
          <w:rFonts w:ascii="Arial" w:hAnsi="Arial" w:cs="Simplified Arabic"/>
          <w:b/>
          <w:bCs/>
          <w:sz w:val="18"/>
          <w:szCs w:val="18"/>
          <w:rtl/>
        </w:rPr>
        <w:t>ر</w:t>
      </w:r>
      <w:r w:rsidRPr="001301A9">
        <w:rPr>
          <w:rFonts w:ascii="Arial" w:hAnsi="Arial" w:cs="Simplified Arabic" w:hint="cs"/>
          <w:b/>
          <w:bCs/>
          <w:sz w:val="18"/>
          <w:szCs w:val="18"/>
          <w:rtl/>
        </w:rPr>
        <w:t xml:space="preserve">د/ </w:t>
      </w:r>
      <w:r w:rsidRPr="001301A9">
        <w:rPr>
          <w:rFonts w:ascii="Arial" w:hAnsi="Arial" w:cs="Simplified Arabic"/>
          <w:b/>
          <w:bCs/>
          <w:sz w:val="18"/>
          <w:szCs w:val="18"/>
          <w:rtl/>
        </w:rPr>
        <w:t>ك</w:t>
      </w:r>
      <w:r w:rsidRPr="001301A9">
        <w:rPr>
          <w:rFonts w:ascii="Arial" w:hAnsi="Arial" w:cs="Simplified Arabic" w:hint="cs"/>
          <w:b/>
          <w:bCs/>
          <w:sz w:val="18"/>
          <w:szCs w:val="18"/>
          <w:rtl/>
        </w:rPr>
        <w:t>م</w:t>
      </w:r>
      <w:r w:rsidRPr="003F03A6">
        <w:rPr>
          <w:rFonts w:ascii="Arial" w:hAnsi="Arial" w:cs="Simplified Arabic"/>
          <w:b/>
          <w:bCs/>
          <w:sz w:val="18"/>
          <w:szCs w:val="18"/>
          <w:vertAlign w:val="superscript"/>
          <w:rtl/>
        </w:rPr>
        <w:t>2</w:t>
      </w:r>
      <w:r w:rsidRPr="001301A9">
        <w:rPr>
          <w:rFonts w:ascii="Arial" w:hAnsi="Arial" w:cs="Simplified Arabic"/>
          <w:b/>
          <w:bCs/>
          <w:sz w:val="18"/>
          <w:szCs w:val="18"/>
          <w:rtl/>
        </w:rPr>
        <w:t>) حسب</w:t>
      </w:r>
      <w:r w:rsidRPr="001301A9">
        <w:rPr>
          <w:rFonts w:ascii="Arial" w:hAnsi="Arial" w:cs="Simplified Arabic" w:hint="cs"/>
          <w:b/>
          <w:bCs/>
          <w:sz w:val="18"/>
          <w:szCs w:val="18"/>
          <w:rtl/>
        </w:rPr>
        <w:t xml:space="preserve"> </w:t>
      </w:r>
      <w:r w:rsidRPr="001301A9">
        <w:rPr>
          <w:rFonts w:ascii="Arial" w:hAnsi="Arial" w:cs="Simplified Arabic"/>
          <w:b/>
          <w:bCs/>
          <w:sz w:val="18"/>
          <w:szCs w:val="18"/>
          <w:rtl/>
        </w:rPr>
        <w:t>المنطقة</w:t>
      </w:r>
      <w:r w:rsidRPr="001301A9">
        <w:rPr>
          <w:rFonts w:ascii="Arial" w:hAnsi="Arial" w:cs="Simplified Arabic" w:hint="cs"/>
          <w:b/>
          <w:bCs/>
          <w:sz w:val="18"/>
          <w:szCs w:val="18"/>
          <w:rtl/>
        </w:rPr>
        <w:t>، منتصف العام 2015</w:t>
      </w:r>
    </w:p>
    <w:p w:rsidR="009F28A7" w:rsidRPr="001301A9" w:rsidRDefault="009F28A7" w:rsidP="001301A9">
      <w:pPr>
        <w:bidi w:val="0"/>
        <w:jc w:val="center"/>
        <w:rPr>
          <w:rFonts w:ascii="Arial" w:hAnsi="Arial" w:cs="Arial"/>
          <w:b/>
          <w:bCs/>
          <w:sz w:val="18"/>
          <w:szCs w:val="18"/>
        </w:rPr>
      </w:pPr>
      <w:r w:rsidRPr="001301A9">
        <w:rPr>
          <w:rFonts w:ascii="Arial" w:hAnsi="Arial" w:cs="Arial"/>
          <w:b/>
          <w:bCs/>
          <w:sz w:val="18"/>
          <w:szCs w:val="18"/>
        </w:rPr>
        <w:t>Population Density (Capita/km</w:t>
      </w:r>
      <w:r w:rsidRPr="003F03A6">
        <w:rPr>
          <w:rFonts w:ascii="Arial" w:hAnsi="Arial" w:cs="Arial"/>
          <w:b/>
          <w:bCs/>
          <w:sz w:val="18"/>
          <w:szCs w:val="18"/>
          <w:vertAlign w:val="superscript"/>
        </w:rPr>
        <w:t>2</w:t>
      </w:r>
      <w:r w:rsidRPr="001301A9">
        <w:rPr>
          <w:rFonts w:ascii="Arial" w:hAnsi="Arial" w:cs="Arial"/>
          <w:b/>
          <w:bCs/>
          <w:sz w:val="18"/>
          <w:szCs w:val="18"/>
        </w:rPr>
        <w:t>)</w:t>
      </w:r>
      <w:r w:rsidRPr="001301A9">
        <w:rPr>
          <w:rFonts w:ascii="Arial" w:hAnsi="Arial" w:cs="Arial" w:hint="cs"/>
          <w:b/>
          <w:bCs/>
          <w:sz w:val="18"/>
          <w:szCs w:val="18"/>
          <w:rtl/>
        </w:rPr>
        <w:t xml:space="preserve"> </w:t>
      </w:r>
      <w:r w:rsidRPr="001301A9">
        <w:rPr>
          <w:rFonts w:ascii="Arial" w:hAnsi="Arial" w:cs="Arial"/>
          <w:b/>
          <w:bCs/>
          <w:sz w:val="18"/>
          <w:szCs w:val="18"/>
        </w:rPr>
        <w:t>by Region, Mid Year 2015</w:t>
      </w:r>
    </w:p>
    <w:p w:rsidR="009F28A7" w:rsidRPr="001301A9" w:rsidRDefault="009F28A7" w:rsidP="009F28A7">
      <w:pPr>
        <w:tabs>
          <w:tab w:val="left" w:pos="4642"/>
        </w:tabs>
        <w:bidi w:val="0"/>
        <w:rPr>
          <w:sz w:val="8"/>
          <w:szCs w:val="8"/>
        </w:rPr>
      </w:pPr>
      <w:r w:rsidRPr="001301A9">
        <w:tab/>
      </w:r>
    </w:p>
    <w:p w:rsidR="009F28A7" w:rsidRPr="001301A9" w:rsidRDefault="009F28A7" w:rsidP="009F28A7">
      <w:pPr>
        <w:tabs>
          <w:tab w:val="left" w:pos="4308"/>
        </w:tabs>
        <w:bidi w:val="0"/>
        <w:rPr>
          <w:rFonts w:cs="Simplified Arabic"/>
          <w:b/>
          <w:bCs/>
          <w:rtl/>
        </w:rPr>
      </w:pPr>
      <w:r w:rsidRPr="001301A9">
        <w:rPr>
          <w:rFonts w:cs="Simplified Arabic"/>
          <w:b/>
          <w:bCs/>
          <w:rtl/>
        </w:rPr>
        <w:drawing>
          <wp:inline distT="0" distB="0" distL="0" distR="0">
            <wp:extent cx="4679900" cy="2128723"/>
            <wp:effectExtent l="19050" t="0" r="25450" b="4877"/>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5"/>
        <w:gridCol w:w="3686"/>
      </w:tblGrid>
      <w:tr w:rsidR="009F28A7" w:rsidRPr="005A32FD" w:rsidTr="001536AB">
        <w:trPr>
          <w:trHeight w:val="312"/>
          <w:jc w:val="center"/>
        </w:trPr>
        <w:tc>
          <w:tcPr>
            <w:tcW w:w="3685" w:type="dxa"/>
            <w:tcBorders>
              <w:top w:val="nil"/>
              <w:left w:val="nil"/>
              <w:bottom w:val="nil"/>
              <w:right w:val="nil"/>
            </w:tcBorders>
          </w:tcPr>
          <w:p w:rsidR="009F28A7" w:rsidRPr="001301A9" w:rsidRDefault="009F28A7" w:rsidP="001536AB">
            <w:pPr>
              <w:ind w:left="-57" w:right="-57" w:firstLine="57"/>
              <w:rPr>
                <w:rFonts w:ascii="Arial" w:hAnsi="Arial" w:cs="Simplified Arabic"/>
                <w:sz w:val="14"/>
                <w:szCs w:val="14"/>
                <w:rtl/>
              </w:rPr>
            </w:pPr>
            <w:r w:rsidRPr="001301A9">
              <w:rPr>
                <w:rFonts w:ascii="Arial" w:hAnsi="Arial" w:cs="Simplified Arabic" w:hint="cs"/>
                <w:sz w:val="14"/>
                <w:szCs w:val="14"/>
                <w:rtl/>
              </w:rPr>
              <w:t>*: البيانات تشمل القدس</w:t>
            </w:r>
          </w:p>
        </w:tc>
        <w:tc>
          <w:tcPr>
            <w:tcW w:w="3686" w:type="dxa"/>
            <w:tcBorders>
              <w:top w:val="nil"/>
              <w:left w:val="nil"/>
              <w:bottom w:val="nil"/>
              <w:right w:val="nil"/>
            </w:tcBorders>
          </w:tcPr>
          <w:p w:rsidR="009F28A7" w:rsidRPr="001301A9" w:rsidRDefault="009F28A7" w:rsidP="001536AB">
            <w:pPr>
              <w:bidi w:val="0"/>
              <w:rPr>
                <w:rFonts w:ascii="Arial" w:hAnsi="Arial" w:cs="Arial"/>
                <w:sz w:val="14"/>
                <w:szCs w:val="14"/>
              </w:rPr>
            </w:pPr>
            <w:r w:rsidRPr="001301A9">
              <w:rPr>
                <w:rFonts w:ascii="Arial" w:hAnsi="Arial" w:cs="Arial" w:hint="cs"/>
                <w:sz w:val="14"/>
                <w:szCs w:val="14"/>
                <w:rtl/>
              </w:rPr>
              <w:t>:*</w:t>
            </w:r>
            <w:r w:rsidRPr="001301A9">
              <w:rPr>
                <w:rFonts w:ascii="Arial" w:hAnsi="Arial" w:cs="Arial"/>
                <w:sz w:val="14"/>
                <w:szCs w:val="14"/>
              </w:rPr>
              <w:t>Data includes Jerusalem.</w:t>
            </w:r>
          </w:p>
        </w:tc>
      </w:tr>
    </w:tbl>
    <w:p w:rsidR="009F28A7" w:rsidRDefault="009F28A7" w:rsidP="00DE75E8">
      <w:pPr>
        <w:jc w:val="lowKashida"/>
        <w:rPr>
          <w:rFonts w:cs="Simplified Arabic"/>
          <w:b/>
          <w:bCs/>
          <w:rtl/>
        </w:rPr>
      </w:pPr>
    </w:p>
    <w:p w:rsidR="00DE75E8" w:rsidRPr="00FD5746" w:rsidRDefault="00DE75E8" w:rsidP="00DE75E8">
      <w:pPr>
        <w:jc w:val="lowKashida"/>
        <w:rPr>
          <w:rFonts w:cs="Simplified Arabic"/>
          <w:b/>
          <w:bCs/>
          <w:rtl/>
        </w:rPr>
      </w:pPr>
      <w:r w:rsidRPr="00FD5746">
        <w:rPr>
          <w:rFonts w:cs="Simplified Arabic"/>
          <w:b/>
          <w:bCs/>
          <w:rtl/>
        </w:rPr>
        <w:lastRenderedPageBreak/>
        <w:t>معاصر الزيتون</w:t>
      </w:r>
      <w:r>
        <w:rPr>
          <w:rFonts w:cs="Simplified Arabic" w:hint="cs"/>
          <w:b/>
          <w:bCs/>
          <w:rtl/>
        </w:rPr>
        <w:t>:</w:t>
      </w:r>
    </w:p>
    <w:p w:rsidR="00147534" w:rsidRPr="00C1436A" w:rsidRDefault="00147534" w:rsidP="00631159">
      <w:pPr>
        <w:jc w:val="lowKashida"/>
        <w:rPr>
          <w:rFonts w:cs="Simplified Arabic"/>
          <w:color w:val="000000" w:themeColor="text1"/>
          <w:rtl/>
        </w:rPr>
      </w:pPr>
      <w:r w:rsidRPr="00C1436A">
        <w:rPr>
          <w:rFonts w:cs="Simplified Arabic"/>
          <w:color w:val="000000" w:themeColor="text1"/>
          <w:rtl/>
        </w:rPr>
        <w:t>بلغت كمية الزيتون المزودة للمعاصر</w:t>
      </w:r>
      <w:r w:rsidRPr="00C1436A">
        <w:rPr>
          <w:rFonts w:cs="Simplified Arabic" w:hint="cs"/>
          <w:color w:val="000000" w:themeColor="text1"/>
          <w:rtl/>
        </w:rPr>
        <w:t xml:space="preserve"> في محافظة القدس</w:t>
      </w:r>
      <w:r w:rsidRPr="00C1436A">
        <w:rPr>
          <w:rFonts w:cs="Simplified Arabic"/>
          <w:color w:val="000000" w:themeColor="text1"/>
          <w:rtl/>
        </w:rPr>
        <w:t xml:space="preserve"> لموسم عام </w:t>
      </w:r>
      <w:r w:rsidRPr="00C1436A">
        <w:rPr>
          <w:rFonts w:cs="Simplified Arabic" w:hint="cs"/>
          <w:color w:val="000000" w:themeColor="text1"/>
          <w:rtl/>
        </w:rPr>
        <w:t>2014</w:t>
      </w:r>
      <w:r w:rsidRPr="00C1436A">
        <w:rPr>
          <w:rFonts w:cs="Simplified Arabic"/>
          <w:color w:val="000000" w:themeColor="text1"/>
          <w:rtl/>
        </w:rPr>
        <w:t xml:space="preserve"> بهدف عصره لاستخراج الزيت </w:t>
      </w:r>
      <w:r w:rsidRPr="00C1436A">
        <w:rPr>
          <w:rFonts w:cs="Simplified Arabic"/>
          <w:color w:val="000000" w:themeColor="text1"/>
        </w:rPr>
        <w:t xml:space="preserve"> 1,236.1</w:t>
      </w:r>
      <w:r w:rsidRPr="00C1436A">
        <w:rPr>
          <w:rFonts w:cs="Simplified Arabic"/>
          <w:color w:val="000000" w:themeColor="text1"/>
          <w:rtl/>
        </w:rPr>
        <w:t xml:space="preserve"> طن، وقد استخرج منها </w:t>
      </w:r>
      <w:r w:rsidRPr="00C1436A">
        <w:rPr>
          <w:rFonts w:cs="Simplified Arabic" w:hint="cs"/>
          <w:color w:val="000000" w:themeColor="text1"/>
          <w:rtl/>
        </w:rPr>
        <w:t>323.6</w:t>
      </w:r>
      <w:r w:rsidRPr="00C1436A">
        <w:rPr>
          <w:rFonts w:cs="Simplified Arabic"/>
          <w:color w:val="000000" w:themeColor="text1"/>
          <w:rtl/>
        </w:rPr>
        <w:t xml:space="preserve"> طن من الزيت.  وبلغت القيمة المضافة لنشاط معاصر الزيتون لموسم عام </w:t>
      </w:r>
      <w:r w:rsidRPr="00C1436A">
        <w:rPr>
          <w:rFonts w:cs="Simplified Arabic" w:hint="cs"/>
          <w:color w:val="000000" w:themeColor="text1"/>
          <w:rtl/>
        </w:rPr>
        <w:t>2014</w:t>
      </w:r>
      <w:r w:rsidRPr="00C1436A">
        <w:rPr>
          <w:rFonts w:cs="Simplified Arabic"/>
          <w:color w:val="000000" w:themeColor="text1"/>
          <w:rtl/>
        </w:rPr>
        <w:t xml:space="preserve"> حوالي </w:t>
      </w:r>
      <w:r w:rsidRPr="00C1436A">
        <w:rPr>
          <w:rFonts w:cs="Simplified Arabic" w:hint="cs"/>
          <w:color w:val="000000" w:themeColor="text1"/>
          <w:rtl/>
        </w:rPr>
        <w:t>192.</w:t>
      </w:r>
      <w:r w:rsidR="00631159">
        <w:rPr>
          <w:rFonts w:cs="Simplified Arabic" w:hint="cs"/>
          <w:color w:val="000000" w:themeColor="text1"/>
          <w:rtl/>
        </w:rPr>
        <w:t>8</w:t>
      </w:r>
      <w:r w:rsidRPr="00C1436A">
        <w:rPr>
          <w:rFonts w:cs="Simplified Arabic"/>
          <w:color w:val="000000" w:themeColor="text1"/>
          <w:rtl/>
        </w:rPr>
        <w:t xml:space="preserve"> </w:t>
      </w:r>
      <w:r w:rsidRPr="00C1436A">
        <w:rPr>
          <w:rFonts w:cs="Simplified Arabic" w:hint="cs"/>
          <w:color w:val="000000" w:themeColor="text1"/>
          <w:rtl/>
        </w:rPr>
        <w:t>ألف</w:t>
      </w:r>
      <w:r w:rsidRPr="00C1436A">
        <w:rPr>
          <w:rFonts w:cs="Simplified Arabic"/>
          <w:color w:val="000000" w:themeColor="text1"/>
          <w:rtl/>
        </w:rPr>
        <w:t xml:space="preserve"> دولار أمريكي، في حين بلغت قيمة الاستهلاك الوسيط حوالي </w:t>
      </w:r>
      <w:r w:rsidRPr="00C1436A">
        <w:rPr>
          <w:rFonts w:cs="Simplified Arabic" w:hint="cs"/>
          <w:color w:val="000000" w:themeColor="text1"/>
          <w:rtl/>
        </w:rPr>
        <w:t>58.3 ألف</w:t>
      </w:r>
      <w:r w:rsidRPr="00C1436A">
        <w:rPr>
          <w:rFonts w:cs="Simplified Arabic"/>
          <w:color w:val="000000" w:themeColor="text1"/>
          <w:rtl/>
        </w:rPr>
        <w:t xml:space="preserve"> دولار أمريكي وقيمة إنتاج المعاصر حوالي </w:t>
      </w:r>
      <w:r w:rsidRPr="00C1436A">
        <w:rPr>
          <w:rFonts w:cs="Simplified Arabic" w:hint="cs"/>
          <w:color w:val="000000" w:themeColor="text1"/>
          <w:rtl/>
        </w:rPr>
        <w:t>251.1</w:t>
      </w:r>
      <w:r w:rsidRPr="00C1436A">
        <w:rPr>
          <w:rFonts w:cs="Simplified Arabic"/>
          <w:color w:val="000000" w:themeColor="text1"/>
          <w:rtl/>
        </w:rPr>
        <w:t xml:space="preserve"> </w:t>
      </w:r>
      <w:r w:rsidRPr="00C1436A">
        <w:rPr>
          <w:rFonts w:cs="Simplified Arabic" w:hint="cs"/>
          <w:color w:val="000000" w:themeColor="text1"/>
          <w:rtl/>
        </w:rPr>
        <w:t>ألف</w:t>
      </w:r>
      <w:r w:rsidRPr="00C1436A">
        <w:rPr>
          <w:rFonts w:cs="Simplified Arabic"/>
          <w:color w:val="000000" w:themeColor="text1"/>
          <w:rtl/>
        </w:rPr>
        <w:t xml:space="preserve"> دولار أمريكي.</w:t>
      </w:r>
    </w:p>
    <w:p w:rsidR="00DE75E8" w:rsidRPr="00E32C6B" w:rsidRDefault="00DE75E8" w:rsidP="00DE75E8">
      <w:pPr>
        <w:pStyle w:val="BodyText2"/>
        <w:jc w:val="both"/>
        <w:rPr>
          <w:noProof w:val="0"/>
          <w:rtl/>
        </w:rPr>
      </w:pPr>
    </w:p>
    <w:p w:rsidR="00DE75E8" w:rsidRPr="00FD5746" w:rsidRDefault="00DE75E8" w:rsidP="0018650F">
      <w:pPr>
        <w:jc w:val="center"/>
        <w:rPr>
          <w:rFonts w:ascii="Arial" w:hAnsi="Arial" w:cs="Simplified Arabic"/>
          <w:b/>
          <w:bCs/>
          <w:sz w:val="18"/>
          <w:szCs w:val="18"/>
          <w:rtl/>
        </w:rPr>
      </w:pPr>
      <w:r w:rsidRPr="00FD5746">
        <w:rPr>
          <w:rFonts w:ascii="Arial" w:hAnsi="Arial" w:cs="Simplified Arabic"/>
          <w:b/>
          <w:bCs/>
          <w:sz w:val="18"/>
          <w:szCs w:val="18"/>
          <w:rtl/>
        </w:rPr>
        <w:t xml:space="preserve">المؤشرات الاساسية لنشاط معاصر الزيتون في </w:t>
      </w:r>
      <w:r>
        <w:rPr>
          <w:rFonts w:ascii="Arial" w:hAnsi="Arial" w:cs="Simplified Arabic" w:hint="cs"/>
          <w:b/>
          <w:bCs/>
          <w:sz w:val="18"/>
          <w:szCs w:val="18"/>
          <w:rtl/>
        </w:rPr>
        <w:t>محافظة القدس</w:t>
      </w:r>
      <w:r w:rsidRPr="00FD5746">
        <w:rPr>
          <w:rFonts w:ascii="Arial" w:hAnsi="Arial" w:cs="Simplified Arabic"/>
          <w:b/>
          <w:bCs/>
          <w:sz w:val="18"/>
          <w:szCs w:val="18"/>
          <w:rtl/>
        </w:rPr>
        <w:t xml:space="preserve">، </w:t>
      </w:r>
      <w:r w:rsidR="0018650F">
        <w:rPr>
          <w:rFonts w:ascii="Arial" w:hAnsi="Arial" w:cs="Simplified Arabic" w:hint="cs"/>
          <w:b/>
          <w:bCs/>
          <w:sz w:val="18"/>
          <w:szCs w:val="18"/>
          <w:rtl/>
        </w:rPr>
        <w:t>2011</w:t>
      </w:r>
      <w:r w:rsidRPr="00FD5746">
        <w:rPr>
          <w:rFonts w:ascii="Arial" w:hAnsi="Arial" w:cs="Simplified Arabic"/>
          <w:b/>
          <w:bCs/>
          <w:sz w:val="18"/>
          <w:szCs w:val="18"/>
          <w:rtl/>
        </w:rPr>
        <w:t>-</w:t>
      </w:r>
      <w:r w:rsidR="0018650F">
        <w:rPr>
          <w:rFonts w:ascii="Arial" w:hAnsi="Arial" w:cs="Simplified Arabic" w:hint="cs"/>
          <w:b/>
          <w:bCs/>
          <w:sz w:val="18"/>
          <w:szCs w:val="18"/>
          <w:rtl/>
        </w:rPr>
        <w:t>2014</w:t>
      </w:r>
    </w:p>
    <w:p w:rsidR="00DE75E8" w:rsidRPr="00360EB5" w:rsidRDefault="00DE75E8" w:rsidP="0018650F">
      <w:pPr>
        <w:bidi w:val="0"/>
        <w:jc w:val="center"/>
        <w:rPr>
          <w:rFonts w:ascii="Arial" w:hAnsi="Arial" w:cs="Arial"/>
          <w:b/>
          <w:bCs/>
          <w:sz w:val="18"/>
          <w:szCs w:val="18"/>
          <w:rtl/>
        </w:rPr>
      </w:pPr>
      <w:r w:rsidRPr="00360EB5">
        <w:rPr>
          <w:rFonts w:ascii="Arial" w:hAnsi="Arial" w:cs="Arial"/>
          <w:b/>
          <w:bCs/>
          <w:sz w:val="18"/>
          <w:szCs w:val="18"/>
        </w:rPr>
        <w:t xml:space="preserve">Main Indicators for the Olive Press Activity in Jerusalem Governorate, </w:t>
      </w:r>
      <w:r w:rsidR="0018650F">
        <w:rPr>
          <w:rFonts w:ascii="Arial" w:hAnsi="Arial" w:cs="Arial" w:hint="cs"/>
          <w:b/>
          <w:bCs/>
          <w:sz w:val="18"/>
          <w:szCs w:val="18"/>
          <w:rtl/>
        </w:rPr>
        <w:t>2011</w:t>
      </w:r>
      <w:r w:rsidRPr="00360EB5">
        <w:rPr>
          <w:rFonts w:ascii="Arial" w:hAnsi="Arial" w:cs="Arial"/>
          <w:b/>
          <w:bCs/>
          <w:sz w:val="18"/>
          <w:szCs w:val="18"/>
        </w:rPr>
        <w:t>-</w:t>
      </w:r>
      <w:r w:rsidR="0018650F">
        <w:rPr>
          <w:rFonts w:ascii="Arial" w:hAnsi="Arial" w:cs="Arial" w:hint="cs"/>
          <w:b/>
          <w:bCs/>
          <w:sz w:val="18"/>
          <w:szCs w:val="18"/>
          <w:rtl/>
        </w:rPr>
        <w:t>2014</w:t>
      </w:r>
    </w:p>
    <w:p w:rsidR="00DE75E8" w:rsidRPr="00E32C6B" w:rsidRDefault="00DE75E8" w:rsidP="00DE75E8">
      <w:pPr>
        <w:pStyle w:val="BodyText2"/>
        <w:jc w:val="center"/>
        <w:rPr>
          <w:rFonts w:ascii="Arial" w:hAnsi="Arial" w:cs="Arial"/>
          <w:noProof w:val="0"/>
          <w:sz w:val="8"/>
          <w:szCs w:val="8"/>
          <w:rtl/>
        </w:rPr>
      </w:pPr>
    </w:p>
    <w:tbl>
      <w:tblPr>
        <w:bidiVisual/>
        <w:tblW w:w="7938"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000"/>
      </w:tblPr>
      <w:tblGrid>
        <w:gridCol w:w="2127"/>
        <w:gridCol w:w="686"/>
        <w:gridCol w:w="230"/>
        <w:gridCol w:w="456"/>
        <w:gridCol w:w="458"/>
        <w:gridCol w:w="30"/>
        <w:gridCol w:w="198"/>
        <w:gridCol w:w="686"/>
        <w:gridCol w:w="2932"/>
        <w:gridCol w:w="135"/>
      </w:tblGrid>
      <w:tr w:rsidR="00DE75E8" w:rsidRPr="00360EB5" w:rsidTr="0043768E">
        <w:trPr>
          <w:gridAfter w:val="1"/>
          <w:wAfter w:w="135" w:type="dxa"/>
          <w:trHeight w:val="20"/>
          <w:jc w:val="center"/>
        </w:trPr>
        <w:tc>
          <w:tcPr>
            <w:tcW w:w="2127" w:type="dxa"/>
            <w:tcBorders>
              <w:top w:val="nil"/>
              <w:left w:val="nil"/>
              <w:bottom w:val="single" w:sz="4" w:space="0" w:color="auto"/>
              <w:right w:val="nil"/>
            </w:tcBorders>
            <w:vAlign w:val="center"/>
          </w:tcPr>
          <w:p w:rsidR="00DE75E8" w:rsidRPr="00E6267C" w:rsidRDefault="00DE75E8" w:rsidP="0043768E">
            <w:pPr>
              <w:rPr>
                <w:rFonts w:ascii="Arial" w:hAnsi="Arial" w:cs="Arial"/>
                <w:noProof w:val="0"/>
                <w:sz w:val="14"/>
                <w:szCs w:val="14"/>
                <w:rtl/>
              </w:rPr>
            </w:pPr>
            <w:r w:rsidRPr="00E6267C">
              <w:rPr>
                <w:rFonts w:ascii="Arial" w:hAnsi="Arial" w:cs="Simplified Arabic"/>
                <w:sz w:val="14"/>
                <w:szCs w:val="14"/>
                <w:rtl/>
              </w:rPr>
              <w:t>الك</w:t>
            </w:r>
            <w:r w:rsidR="00E6267C" w:rsidRPr="00E6267C">
              <w:rPr>
                <w:rFonts w:ascii="Arial" w:hAnsi="Arial" w:cs="Simplified Arabic"/>
                <w:sz w:val="14"/>
                <w:szCs w:val="14"/>
                <w:rtl/>
              </w:rPr>
              <w:t>مية بالطن، والقيمة بالألف دولا</w:t>
            </w:r>
            <w:r w:rsidR="00E6267C">
              <w:rPr>
                <w:rFonts w:ascii="Arial" w:hAnsi="Arial" w:cs="Simplified Arabic" w:hint="cs"/>
                <w:sz w:val="14"/>
                <w:szCs w:val="14"/>
                <w:rtl/>
              </w:rPr>
              <w:t>ر</w:t>
            </w:r>
            <w:r w:rsidR="00E6267C" w:rsidRPr="00E6267C">
              <w:rPr>
                <w:rFonts w:ascii="Arial" w:hAnsi="Arial" w:cs="Simplified Arabic" w:hint="cs"/>
                <w:sz w:val="14"/>
                <w:szCs w:val="14"/>
                <w:rtl/>
              </w:rPr>
              <w:t xml:space="preserve"> </w:t>
            </w:r>
            <w:r w:rsidRPr="00E6267C">
              <w:rPr>
                <w:rFonts w:ascii="Arial" w:hAnsi="Arial" w:cs="Simplified Arabic"/>
                <w:sz w:val="14"/>
                <w:szCs w:val="14"/>
                <w:rtl/>
              </w:rPr>
              <w:t xml:space="preserve">أمريكي                          </w:t>
            </w:r>
            <w:r w:rsidRPr="00E6267C">
              <w:rPr>
                <w:rFonts w:ascii="Arial" w:hAnsi="Arial" w:cs="Arial"/>
                <w:noProof w:val="0"/>
                <w:sz w:val="14"/>
                <w:szCs w:val="14"/>
                <w:rtl/>
              </w:rPr>
              <w:t xml:space="preserve">            </w:t>
            </w:r>
            <w:r w:rsidRPr="00E6267C">
              <w:rPr>
                <w:rFonts w:ascii="Arial" w:hAnsi="Arial" w:cs="Arial" w:hint="cs"/>
                <w:noProof w:val="0"/>
                <w:sz w:val="14"/>
                <w:szCs w:val="14"/>
                <w:rtl/>
              </w:rPr>
              <w:t xml:space="preserve">                    </w:t>
            </w:r>
            <w:r w:rsidRPr="00E6267C">
              <w:rPr>
                <w:rFonts w:ascii="Arial" w:hAnsi="Arial" w:cs="Arial"/>
                <w:noProof w:val="0"/>
                <w:sz w:val="14"/>
                <w:szCs w:val="14"/>
                <w:rtl/>
              </w:rPr>
              <w:t xml:space="preserve">               </w:t>
            </w:r>
          </w:p>
        </w:tc>
        <w:tc>
          <w:tcPr>
            <w:tcW w:w="916" w:type="dxa"/>
            <w:gridSpan w:val="2"/>
            <w:tcBorders>
              <w:top w:val="nil"/>
              <w:left w:val="nil"/>
              <w:bottom w:val="single" w:sz="4" w:space="0" w:color="auto"/>
              <w:right w:val="nil"/>
            </w:tcBorders>
            <w:vAlign w:val="center"/>
          </w:tcPr>
          <w:p w:rsidR="00DE75E8" w:rsidRPr="00E6267C" w:rsidRDefault="00DE75E8" w:rsidP="0043768E">
            <w:pPr>
              <w:pStyle w:val="BodyText2"/>
              <w:jc w:val="left"/>
              <w:rPr>
                <w:rFonts w:ascii="Arial" w:hAnsi="Arial"/>
                <w:b/>
                <w:bCs/>
                <w:noProof w:val="0"/>
                <w:sz w:val="14"/>
                <w:szCs w:val="14"/>
                <w:rtl/>
              </w:rPr>
            </w:pPr>
          </w:p>
        </w:tc>
        <w:tc>
          <w:tcPr>
            <w:tcW w:w="914" w:type="dxa"/>
            <w:gridSpan w:val="2"/>
            <w:tcBorders>
              <w:top w:val="nil"/>
              <w:left w:val="nil"/>
              <w:bottom w:val="single" w:sz="4" w:space="0" w:color="auto"/>
              <w:right w:val="nil"/>
            </w:tcBorders>
            <w:vAlign w:val="center"/>
          </w:tcPr>
          <w:p w:rsidR="00DE75E8" w:rsidRPr="00E6267C" w:rsidRDefault="00DE75E8" w:rsidP="0043768E">
            <w:pPr>
              <w:pStyle w:val="BodyText2"/>
              <w:jc w:val="right"/>
              <w:rPr>
                <w:rFonts w:ascii="Arial" w:hAnsi="Arial" w:cs="Arial"/>
                <w:b/>
                <w:bCs/>
                <w:sz w:val="14"/>
                <w:szCs w:val="14"/>
              </w:rPr>
            </w:pPr>
          </w:p>
        </w:tc>
        <w:tc>
          <w:tcPr>
            <w:tcW w:w="914" w:type="dxa"/>
            <w:gridSpan w:val="3"/>
            <w:tcBorders>
              <w:top w:val="nil"/>
              <w:left w:val="nil"/>
              <w:bottom w:val="single" w:sz="4" w:space="0" w:color="auto"/>
              <w:right w:val="nil"/>
            </w:tcBorders>
            <w:vAlign w:val="center"/>
          </w:tcPr>
          <w:p w:rsidR="00DE75E8" w:rsidRPr="00E6267C" w:rsidRDefault="00DE75E8" w:rsidP="0043768E">
            <w:pPr>
              <w:pStyle w:val="BodyText2"/>
              <w:jc w:val="right"/>
              <w:rPr>
                <w:rFonts w:ascii="Arial" w:hAnsi="Arial" w:cs="Arial"/>
                <w:b/>
                <w:bCs/>
                <w:sz w:val="14"/>
                <w:szCs w:val="14"/>
              </w:rPr>
            </w:pPr>
          </w:p>
        </w:tc>
        <w:tc>
          <w:tcPr>
            <w:tcW w:w="2932" w:type="dxa"/>
            <w:tcBorders>
              <w:top w:val="nil"/>
              <w:left w:val="nil"/>
              <w:bottom w:val="single" w:sz="4" w:space="0" w:color="auto"/>
              <w:right w:val="nil"/>
            </w:tcBorders>
            <w:vAlign w:val="center"/>
          </w:tcPr>
          <w:p w:rsidR="00DE75E8" w:rsidRPr="00E6267C" w:rsidRDefault="00DE75E8" w:rsidP="008F0448">
            <w:pPr>
              <w:pStyle w:val="BodyText2"/>
              <w:jc w:val="right"/>
              <w:rPr>
                <w:rFonts w:ascii="Arial" w:hAnsi="Arial" w:cs="Arial"/>
                <w:b/>
                <w:bCs/>
                <w:sz w:val="14"/>
                <w:szCs w:val="14"/>
                <w:rtl/>
              </w:rPr>
            </w:pPr>
            <w:r w:rsidRPr="00E6267C">
              <w:rPr>
                <w:rFonts w:ascii="Arial" w:hAnsi="Arial" w:cs="Arial"/>
                <w:sz w:val="14"/>
                <w:szCs w:val="14"/>
              </w:rPr>
              <w:t>Quantity in Ton and Value in1000 USD</w:t>
            </w:r>
          </w:p>
        </w:tc>
      </w:tr>
      <w:tr w:rsidR="00DE75E8" w:rsidRPr="00360EB5" w:rsidTr="0043768E">
        <w:trPr>
          <w:gridAfter w:val="1"/>
          <w:wAfter w:w="135" w:type="dxa"/>
          <w:trHeight w:val="20"/>
          <w:jc w:val="center"/>
        </w:trPr>
        <w:tc>
          <w:tcPr>
            <w:tcW w:w="2127" w:type="dxa"/>
            <w:vMerge w:val="restart"/>
            <w:tcBorders>
              <w:top w:val="single" w:sz="4" w:space="0" w:color="auto"/>
            </w:tcBorders>
            <w:vAlign w:val="center"/>
          </w:tcPr>
          <w:p w:rsidR="00DE75E8" w:rsidRPr="00360EB5" w:rsidRDefault="00DE75E8" w:rsidP="0043768E">
            <w:pPr>
              <w:jc w:val="center"/>
              <w:rPr>
                <w:rFonts w:ascii="Arial" w:hAnsi="Arial" w:cs="Simplified Arabic"/>
                <w:b/>
                <w:bCs/>
                <w:sz w:val="16"/>
                <w:szCs w:val="16"/>
                <w:rtl/>
              </w:rPr>
            </w:pPr>
            <w:r w:rsidRPr="00360EB5">
              <w:rPr>
                <w:rFonts w:ascii="Arial" w:hAnsi="Arial" w:cs="Simplified Arabic"/>
                <w:b/>
                <w:bCs/>
                <w:sz w:val="16"/>
                <w:szCs w:val="16"/>
                <w:rtl/>
              </w:rPr>
              <w:t>المؤشرات</w:t>
            </w:r>
          </w:p>
        </w:tc>
        <w:tc>
          <w:tcPr>
            <w:tcW w:w="916" w:type="dxa"/>
            <w:gridSpan w:val="2"/>
            <w:tcBorders>
              <w:top w:val="single" w:sz="4" w:space="0" w:color="auto"/>
              <w:left w:val="nil"/>
              <w:bottom w:val="single" w:sz="4" w:space="0" w:color="auto"/>
              <w:right w:val="nil"/>
            </w:tcBorders>
            <w:vAlign w:val="center"/>
          </w:tcPr>
          <w:p w:rsidR="00DE75E8" w:rsidRPr="00441E8A" w:rsidRDefault="00DE75E8" w:rsidP="0043768E">
            <w:pPr>
              <w:pStyle w:val="BodyText2"/>
              <w:jc w:val="left"/>
              <w:rPr>
                <w:rFonts w:ascii="Simplified Arabic" w:hAnsi="Simplified Arabic" w:cs="Simplified Arabic"/>
                <w:b/>
                <w:bCs/>
                <w:noProof w:val="0"/>
                <w:sz w:val="16"/>
                <w:szCs w:val="16"/>
                <w:rtl/>
              </w:rPr>
            </w:pPr>
            <w:r w:rsidRPr="00441E8A">
              <w:rPr>
                <w:rFonts w:ascii="Simplified Arabic" w:hAnsi="Simplified Arabic" w:cs="Simplified Arabic"/>
                <w:b/>
                <w:bCs/>
                <w:noProof w:val="0"/>
                <w:sz w:val="16"/>
                <w:szCs w:val="16"/>
                <w:rtl/>
              </w:rPr>
              <w:t>السنة</w:t>
            </w:r>
          </w:p>
        </w:tc>
        <w:tc>
          <w:tcPr>
            <w:tcW w:w="914" w:type="dxa"/>
            <w:gridSpan w:val="2"/>
            <w:tcBorders>
              <w:top w:val="single" w:sz="4" w:space="0" w:color="auto"/>
              <w:left w:val="nil"/>
              <w:bottom w:val="single" w:sz="4" w:space="0" w:color="auto"/>
              <w:right w:val="nil"/>
            </w:tcBorders>
            <w:vAlign w:val="center"/>
          </w:tcPr>
          <w:p w:rsidR="00DE75E8" w:rsidRPr="00360EB5" w:rsidRDefault="00DE75E8" w:rsidP="0043768E">
            <w:pPr>
              <w:pStyle w:val="BodyText2"/>
              <w:jc w:val="right"/>
              <w:rPr>
                <w:rFonts w:ascii="Arial" w:hAnsi="Arial" w:cs="Arial"/>
                <w:b/>
                <w:bCs/>
                <w:sz w:val="16"/>
                <w:szCs w:val="16"/>
              </w:rPr>
            </w:pPr>
          </w:p>
        </w:tc>
        <w:tc>
          <w:tcPr>
            <w:tcW w:w="914" w:type="dxa"/>
            <w:gridSpan w:val="3"/>
            <w:tcBorders>
              <w:top w:val="single" w:sz="4" w:space="0" w:color="auto"/>
              <w:left w:val="nil"/>
              <w:bottom w:val="single" w:sz="4" w:space="0" w:color="auto"/>
            </w:tcBorders>
            <w:vAlign w:val="center"/>
          </w:tcPr>
          <w:p w:rsidR="00DE75E8" w:rsidRPr="00360EB5" w:rsidRDefault="00DE75E8" w:rsidP="0043768E">
            <w:pPr>
              <w:pStyle w:val="BodyText2"/>
              <w:jc w:val="right"/>
              <w:rPr>
                <w:rFonts w:ascii="Arial" w:hAnsi="Arial" w:cs="Arial"/>
                <w:b/>
                <w:bCs/>
                <w:noProof w:val="0"/>
                <w:sz w:val="16"/>
                <w:szCs w:val="16"/>
                <w:rtl/>
              </w:rPr>
            </w:pPr>
            <w:r w:rsidRPr="00360EB5">
              <w:rPr>
                <w:rFonts w:ascii="Arial" w:hAnsi="Arial" w:cs="Arial"/>
                <w:b/>
                <w:bCs/>
                <w:sz w:val="16"/>
                <w:szCs w:val="16"/>
              </w:rPr>
              <w:t>Year</w:t>
            </w:r>
          </w:p>
        </w:tc>
        <w:tc>
          <w:tcPr>
            <w:tcW w:w="2932" w:type="dxa"/>
            <w:vMerge w:val="restart"/>
            <w:tcBorders>
              <w:top w:val="single" w:sz="4" w:space="0" w:color="auto"/>
            </w:tcBorders>
            <w:vAlign w:val="center"/>
          </w:tcPr>
          <w:p w:rsidR="00DE75E8" w:rsidRPr="00360EB5" w:rsidRDefault="00DE75E8" w:rsidP="0043768E">
            <w:pPr>
              <w:pStyle w:val="BodyText2"/>
              <w:jc w:val="center"/>
              <w:rPr>
                <w:rFonts w:ascii="Arial" w:hAnsi="Arial" w:cs="Arial"/>
                <w:b/>
                <w:bCs/>
                <w:sz w:val="16"/>
                <w:szCs w:val="16"/>
                <w:rtl/>
              </w:rPr>
            </w:pPr>
            <w:r w:rsidRPr="00360EB5">
              <w:rPr>
                <w:rFonts w:ascii="Arial" w:hAnsi="Arial" w:cs="Arial"/>
                <w:b/>
                <w:bCs/>
                <w:sz w:val="16"/>
                <w:szCs w:val="16"/>
              </w:rPr>
              <w:t>Indicators</w:t>
            </w:r>
          </w:p>
        </w:tc>
      </w:tr>
      <w:tr w:rsidR="00C000D6" w:rsidRPr="00360EB5" w:rsidTr="0043768E">
        <w:trPr>
          <w:gridAfter w:val="1"/>
          <w:wAfter w:w="135" w:type="dxa"/>
          <w:trHeight w:val="20"/>
          <w:jc w:val="center"/>
        </w:trPr>
        <w:tc>
          <w:tcPr>
            <w:tcW w:w="2127" w:type="dxa"/>
            <w:vMerge/>
            <w:vAlign w:val="center"/>
          </w:tcPr>
          <w:p w:rsidR="00C000D6" w:rsidRPr="00360EB5" w:rsidRDefault="00C000D6" w:rsidP="0043768E">
            <w:pPr>
              <w:pStyle w:val="BodyText2"/>
              <w:jc w:val="left"/>
              <w:rPr>
                <w:rFonts w:ascii="Arial" w:hAnsi="Arial"/>
                <w:sz w:val="16"/>
                <w:szCs w:val="16"/>
              </w:rPr>
            </w:pPr>
          </w:p>
        </w:tc>
        <w:tc>
          <w:tcPr>
            <w:tcW w:w="686" w:type="dxa"/>
            <w:tcBorders>
              <w:bottom w:val="single" w:sz="4" w:space="0" w:color="auto"/>
              <w:right w:val="single" w:sz="4" w:space="0" w:color="auto"/>
            </w:tcBorders>
            <w:noWrap/>
            <w:tcMar>
              <w:top w:w="28" w:type="dxa"/>
              <w:left w:w="28" w:type="dxa"/>
              <w:bottom w:w="28" w:type="dxa"/>
              <w:right w:w="28" w:type="dxa"/>
            </w:tcMar>
            <w:vAlign w:val="center"/>
          </w:tcPr>
          <w:p w:rsidR="00C000D6" w:rsidRPr="000A6D09" w:rsidRDefault="00C000D6" w:rsidP="00B545AF">
            <w:pPr>
              <w:pStyle w:val="BodyText2"/>
              <w:jc w:val="center"/>
              <w:rPr>
                <w:rFonts w:ascii="Arial" w:hAnsi="Arial" w:cs="Arial"/>
                <w:sz w:val="16"/>
                <w:szCs w:val="16"/>
              </w:rPr>
            </w:pPr>
            <w:r w:rsidRPr="000A6D09">
              <w:rPr>
                <w:rFonts w:ascii="Arial" w:hAnsi="Arial" w:cs="Arial"/>
                <w:noProof w:val="0"/>
                <w:sz w:val="16"/>
                <w:szCs w:val="16"/>
                <w:rtl/>
              </w:rPr>
              <w:t>2011</w:t>
            </w:r>
          </w:p>
        </w:tc>
        <w:tc>
          <w:tcPr>
            <w:tcW w:w="686" w:type="dxa"/>
            <w:gridSpan w:val="2"/>
            <w:tcBorders>
              <w:left w:val="single" w:sz="4" w:space="0" w:color="auto"/>
              <w:bottom w:val="single" w:sz="4" w:space="0" w:color="auto"/>
              <w:right w:val="single" w:sz="4" w:space="0" w:color="auto"/>
            </w:tcBorders>
            <w:vAlign w:val="center"/>
          </w:tcPr>
          <w:p w:rsidR="00C000D6" w:rsidRPr="000A6D09" w:rsidRDefault="00C000D6" w:rsidP="00B545AF">
            <w:pPr>
              <w:pStyle w:val="BodyText2"/>
              <w:jc w:val="center"/>
              <w:rPr>
                <w:rFonts w:ascii="Arial" w:hAnsi="Arial" w:cs="Arial"/>
                <w:sz w:val="16"/>
                <w:szCs w:val="16"/>
              </w:rPr>
            </w:pPr>
            <w:r w:rsidRPr="000A6D09">
              <w:rPr>
                <w:rFonts w:ascii="Arial" w:hAnsi="Arial" w:cs="Arial"/>
                <w:noProof w:val="0"/>
                <w:sz w:val="16"/>
                <w:szCs w:val="16"/>
                <w:rtl/>
              </w:rPr>
              <w:t>2012</w:t>
            </w:r>
          </w:p>
        </w:tc>
        <w:tc>
          <w:tcPr>
            <w:tcW w:w="686" w:type="dxa"/>
            <w:gridSpan w:val="3"/>
            <w:tcBorders>
              <w:left w:val="single" w:sz="4" w:space="0" w:color="auto"/>
              <w:bottom w:val="single" w:sz="4" w:space="0" w:color="auto"/>
              <w:right w:val="single" w:sz="4" w:space="0" w:color="auto"/>
            </w:tcBorders>
            <w:vAlign w:val="center"/>
          </w:tcPr>
          <w:p w:rsidR="00C000D6" w:rsidRPr="000A6D09" w:rsidRDefault="00C000D6" w:rsidP="00B545AF">
            <w:pPr>
              <w:pStyle w:val="BodyText2"/>
              <w:jc w:val="center"/>
              <w:rPr>
                <w:rFonts w:ascii="Arial" w:hAnsi="Arial" w:cs="Arial"/>
                <w:sz w:val="16"/>
                <w:szCs w:val="16"/>
              </w:rPr>
            </w:pPr>
            <w:r w:rsidRPr="000A6D09">
              <w:rPr>
                <w:rFonts w:ascii="Arial" w:hAnsi="Arial" w:cs="Arial"/>
                <w:sz w:val="16"/>
                <w:szCs w:val="16"/>
                <w:rtl/>
              </w:rPr>
              <w:t>2013</w:t>
            </w:r>
          </w:p>
        </w:tc>
        <w:tc>
          <w:tcPr>
            <w:tcW w:w="686" w:type="dxa"/>
            <w:tcBorders>
              <w:left w:val="single" w:sz="4" w:space="0" w:color="auto"/>
              <w:bottom w:val="single" w:sz="4" w:space="0" w:color="auto"/>
            </w:tcBorders>
            <w:vAlign w:val="center"/>
          </w:tcPr>
          <w:p w:rsidR="00C000D6" w:rsidRPr="00147534" w:rsidRDefault="00C000D6" w:rsidP="0043768E">
            <w:pPr>
              <w:pStyle w:val="BodyText2"/>
              <w:jc w:val="center"/>
              <w:rPr>
                <w:rFonts w:ascii="Arial" w:hAnsi="Arial" w:cs="Arial"/>
                <w:color w:val="000000" w:themeColor="text1"/>
                <w:sz w:val="16"/>
                <w:szCs w:val="16"/>
              </w:rPr>
            </w:pPr>
            <w:r w:rsidRPr="00147534">
              <w:rPr>
                <w:rFonts w:ascii="Arial" w:hAnsi="Arial" w:cs="Arial" w:hint="cs"/>
                <w:color w:val="000000" w:themeColor="text1"/>
                <w:sz w:val="16"/>
                <w:szCs w:val="16"/>
                <w:rtl/>
              </w:rPr>
              <w:t>2014</w:t>
            </w:r>
          </w:p>
        </w:tc>
        <w:tc>
          <w:tcPr>
            <w:tcW w:w="2932" w:type="dxa"/>
            <w:vMerge/>
            <w:vAlign w:val="center"/>
          </w:tcPr>
          <w:p w:rsidR="00C000D6" w:rsidRPr="00360EB5" w:rsidRDefault="00C000D6" w:rsidP="0043768E">
            <w:pPr>
              <w:pStyle w:val="BodyText2"/>
              <w:jc w:val="left"/>
              <w:rPr>
                <w:rFonts w:ascii="Arial" w:hAnsi="Arial" w:cs="Arial"/>
                <w:sz w:val="16"/>
                <w:szCs w:val="16"/>
              </w:rPr>
            </w:pP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عدد المعاصر العاملة</w:t>
            </w:r>
          </w:p>
        </w:tc>
        <w:tc>
          <w:tcPr>
            <w:tcW w:w="686" w:type="dxa"/>
            <w:tcBorders>
              <w:top w:val="single" w:sz="4" w:space="0" w:color="auto"/>
              <w:left w:val="nil"/>
              <w:bottom w:val="nil"/>
              <w:right w:val="nil"/>
            </w:tcBorders>
            <w:noWrap/>
            <w:tcMar>
              <w:top w:w="28" w:type="dxa"/>
              <w:left w:w="28" w:type="dxa"/>
              <w:bottom w:w="28" w:type="dxa"/>
              <w:right w:w="28" w:type="dxa"/>
            </w:tcMar>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4</w:t>
            </w:r>
          </w:p>
        </w:tc>
        <w:tc>
          <w:tcPr>
            <w:tcW w:w="686" w:type="dxa"/>
            <w:gridSpan w:val="2"/>
            <w:tcBorders>
              <w:top w:val="single" w:sz="4" w:space="0" w:color="auto"/>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4</w:t>
            </w:r>
          </w:p>
        </w:tc>
        <w:tc>
          <w:tcPr>
            <w:tcW w:w="686" w:type="dxa"/>
            <w:gridSpan w:val="3"/>
            <w:tcBorders>
              <w:top w:val="single" w:sz="4" w:space="0" w:color="auto"/>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3</w:t>
            </w:r>
          </w:p>
        </w:tc>
        <w:tc>
          <w:tcPr>
            <w:tcW w:w="686" w:type="dxa"/>
            <w:tcBorders>
              <w:top w:val="single" w:sz="4" w:space="0" w:color="auto"/>
              <w:left w:val="nil"/>
              <w:bottom w:val="nil"/>
            </w:tcBorders>
            <w:vAlign w:val="center"/>
          </w:tcPr>
          <w:p w:rsidR="00147534" w:rsidRPr="000A6D09" w:rsidRDefault="00147534" w:rsidP="00A6623F">
            <w:pPr>
              <w:jc w:val="both"/>
              <w:rPr>
                <w:rFonts w:ascii="Arial" w:hAnsi="Arial" w:cs="Arial"/>
                <w:sz w:val="16"/>
                <w:szCs w:val="16"/>
              </w:rPr>
            </w:pPr>
            <w:r>
              <w:rPr>
                <w:rFonts w:ascii="Arial" w:hAnsi="Arial" w:cs="Arial" w:hint="cs"/>
                <w:sz w:val="16"/>
                <w:szCs w:val="16"/>
                <w:rtl/>
              </w:rPr>
              <w:t>3</w:t>
            </w:r>
          </w:p>
        </w:tc>
        <w:tc>
          <w:tcPr>
            <w:tcW w:w="2932" w:type="dxa"/>
            <w:tcBorders>
              <w:bottom w:val="nil"/>
            </w:tcBorders>
            <w:vAlign w:val="center"/>
          </w:tcPr>
          <w:p w:rsidR="00147534" w:rsidRPr="00360EB5" w:rsidRDefault="00147534" w:rsidP="0043768E">
            <w:pPr>
              <w:pStyle w:val="BodyText2"/>
              <w:bidi w:val="0"/>
              <w:jc w:val="left"/>
              <w:rPr>
                <w:rFonts w:ascii="Arial" w:hAnsi="Arial" w:cs="Arial"/>
                <w:noProof w:val="0"/>
                <w:sz w:val="16"/>
                <w:szCs w:val="16"/>
                <w:rtl/>
              </w:rPr>
            </w:pPr>
            <w:r w:rsidRPr="00360EB5">
              <w:rPr>
                <w:rFonts w:ascii="Arial" w:hAnsi="Arial" w:cs="Arial"/>
                <w:sz w:val="16"/>
                <w:szCs w:val="16"/>
              </w:rPr>
              <w:t>Operating olive presses</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المعاصر الاتوماتيكية</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jc w:val="both"/>
              <w:rPr>
                <w:rFonts w:ascii="Arial" w:eastAsia="Arial Unicode MS" w:hAnsi="Arial" w:cs="Arial"/>
                <w:sz w:val="16"/>
                <w:szCs w:val="16"/>
              </w:rPr>
            </w:pPr>
            <w:r w:rsidRPr="000A6D09">
              <w:rPr>
                <w:rFonts w:ascii="Arial" w:eastAsia="Arial Unicode MS" w:hAnsi="Arial" w:cs="Arial"/>
                <w:sz w:val="16"/>
                <w:szCs w:val="16"/>
                <w:rtl/>
              </w:rPr>
              <w:t>4</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4</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3</w:t>
            </w:r>
          </w:p>
        </w:tc>
        <w:tc>
          <w:tcPr>
            <w:tcW w:w="686" w:type="dxa"/>
            <w:tcBorders>
              <w:top w:val="nil"/>
              <w:left w:val="nil"/>
              <w:bottom w:val="nil"/>
            </w:tcBorders>
            <w:vAlign w:val="center"/>
          </w:tcPr>
          <w:p w:rsidR="00147534" w:rsidRPr="000A6D09" w:rsidRDefault="00147534" w:rsidP="00A6623F">
            <w:pPr>
              <w:jc w:val="both"/>
              <w:rPr>
                <w:rFonts w:ascii="Arial" w:hAnsi="Arial" w:cs="Arial"/>
                <w:sz w:val="16"/>
                <w:szCs w:val="16"/>
              </w:rPr>
            </w:pPr>
            <w:r>
              <w:rPr>
                <w:rFonts w:ascii="Arial" w:hAnsi="Arial" w:cs="Arial" w:hint="cs"/>
                <w:sz w:val="16"/>
                <w:szCs w:val="16"/>
                <w:rtl/>
              </w:rPr>
              <w:t>3</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noProof w:val="0"/>
                <w:sz w:val="16"/>
                <w:szCs w:val="16"/>
                <w:rtl/>
              </w:rPr>
            </w:pPr>
            <w:r w:rsidRPr="00360EB5">
              <w:rPr>
                <w:rFonts w:ascii="Arial" w:hAnsi="Arial" w:cs="Arial"/>
                <w:sz w:val="16"/>
                <w:szCs w:val="16"/>
              </w:rPr>
              <w:t>Full automatic presses</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المعاصر القديمة والنصف الاتوماتيكية</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jc w:val="both"/>
              <w:rPr>
                <w:rFonts w:ascii="Arial" w:eastAsia="Arial Unicode MS" w:hAnsi="Arial" w:cs="Arial"/>
                <w:sz w:val="16"/>
                <w:szCs w:val="16"/>
              </w:rPr>
            </w:pPr>
            <w:r w:rsidRPr="000A6D09">
              <w:rPr>
                <w:rFonts w:ascii="Arial" w:eastAsia="Arial Unicode MS" w:hAnsi="Arial" w:cs="Arial"/>
                <w:sz w:val="16"/>
                <w:szCs w:val="16"/>
                <w:rtl/>
              </w:rPr>
              <w:t>0</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0</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0</w:t>
            </w:r>
          </w:p>
        </w:tc>
        <w:tc>
          <w:tcPr>
            <w:tcW w:w="686" w:type="dxa"/>
            <w:tcBorders>
              <w:top w:val="nil"/>
              <w:left w:val="nil"/>
              <w:bottom w:val="nil"/>
            </w:tcBorders>
            <w:vAlign w:val="center"/>
          </w:tcPr>
          <w:p w:rsidR="00147534" w:rsidRPr="000A6D09" w:rsidRDefault="00147534" w:rsidP="00A6623F">
            <w:pPr>
              <w:jc w:val="both"/>
              <w:rPr>
                <w:rFonts w:ascii="Arial" w:hAnsi="Arial" w:cs="Arial"/>
                <w:sz w:val="16"/>
                <w:szCs w:val="16"/>
              </w:rPr>
            </w:pPr>
            <w:r>
              <w:rPr>
                <w:rFonts w:ascii="Arial" w:hAnsi="Arial" w:cs="Arial" w:hint="cs"/>
                <w:sz w:val="16"/>
                <w:szCs w:val="16"/>
                <w:rtl/>
              </w:rPr>
              <w:t>0</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noProof w:val="0"/>
                <w:sz w:val="16"/>
                <w:szCs w:val="16"/>
                <w:rtl/>
              </w:rPr>
            </w:pPr>
            <w:r w:rsidRPr="00360EB5">
              <w:rPr>
                <w:rFonts w:ascii="Arial" w:hAnsi="Arial" w:cs="Arial"/>
                <w:sz w:val="16"/>
                <w:szCs w:val="16"/>
              </w:rPr>
              <w:t>Traditional and half automatic presses</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عدد المعاصر المغلقة مؤقتا</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0</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0</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1</w:t>
            </w:r>
          </w:p>
        </w:tc>
        <w:tc>
          <w:tcPr>
            <w:tcW w:w="686" w:type="dxa"/>
            <w:tcBorders>
              <w:top w:val="nil"/>
              <w:left w:val="nil"/>
              <w:bottom w:val="nil"/>
            </w:tcBorders>
            <w:vAlign w:val="center"/>
          </w:tcPr>
          <w:p w:rsidR="00147534" w:rsidRPr="000A6D09" w:rsidRDefault="00147534" w:rsidP="00A6623F">
            <w:pPr>
              <w:jc w:val="both"/>
              <w:rPr>
                <w:rFonts w:ascii="Arial" w:hAnsi="Arial" w:cs="Arial"/>
                <w:sz w:val="16"/>
                <w:szCs w:val="16"/>
              </w:rPr>
            </w:pPr>
            <w:r>
              <w:rPr>
                <w:rFonts w:ascii="Arial" w:hAnsi="Arial" w:cs="Arial" w:hint="cs"/>
                <w:sz w:val="16"/>
                <w:szCs w:val="16"/>
                <w:rtl/>
              </w:rPr>
              <w:t>1</w:t>
            </w:r>
          </w:p>
        </w:tc>
        <w:tc>
          <w:tcPr>
            <w:tcW w:w="2932" w:type="dxa"/>
            <w:tcBorders>
              <w:top w:val="nil"/>
              <w:bottom w:val="nil"/>
            </w:tcBorders>
            <w:vAlign w:val="center"/>
          </w:tcPr>
          <w:p w:rsidR="00147534" w:rsidRPr="00360EB5" w:rsidRDefault="00147534" w:rsidP="006536F1">
            <w:pPr>
              <w:pStyle w:val="BodyText2"/>
              <w:bidi w:val="0"/>
              <w:jc w:val="left"/>
              <w:rPr>
                <w:rFonts w:ascii="Arial" w:hAnsi="Arial" w:cs="Arial"/>
                <w:noProof w:val="0"/>
                <w:sz w:val="16"/>
                <w:szCs w:val="16"/>
                <w:rtl/>
              </w:rPr>
            </w:pPr>
            <w:r w:rsidRPr="00360EB5">
              <w:rPr>
                <w:rFonts w:ascii="Arial" w:hAnsi="Arial" w:cs="Arial"/>
                <w:sz w:val="16"/>
                <w:szCs w:val="16"/>
              </w:rPr>
              <w:t xml:space="preserve">No. </w:t>
            </w:r>
            <w:r>
              <w:rPr>
                <w:rFonts w:ascii="Arial" w:hAnsi="Arial" w:cs="Arial"/>
                <w:sz w:val="16"/>
                <w:szCs w:val="16"/>
              </w:rPr>
              <w:t>o</w:t>
            </w:r>
            <w:r w:rsidRPr="00360EB5">
              <w:rPr>
                <w:rFonts w:ascii="Arial" w:hAnsi="Arial" w:cs="Arial"/>
                <w:sz w:val="16"/>
                <w:szCs w:val="16"/>
              </w:rPr>
              <w:t>f olive presses temporarily  closed</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كمية الزيتون المدروس</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jc w:val="both"/>
              <w:rPr>
                <w:rFonts w:ascii="Arial" w:eastAsia="Arial Unicode MS" w:hAnsi="Arial" w:cs="Arial"/>
                <w:sz w:val="16"/>
                <w:szCs w:val="16"/>
                <w:rtl/>
              </w:rPr>
            </w:pPr>
            <w:r w:rsidRPr="000A6D09">
              <w:rPr>
                <w:rFonts w:ascii="Arial" w:eastAsia="Arial Unicode MS" w:hAnsi="Arial" w:cs="Arial"/>
                <w:sz w:val="16"/>
                <w:szCs w:val="16"/>
              </w:rPr>
              <w:t>1,239.0</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Pr>
              <w:t>2,012.8</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Pr>
              <w:t>1,197.9</w:t>
            </w:r>
          </w:p>
        </w:tc>
        <w:tc>
          <w:tcPr>
            <w:tcW w:w="686" w:type="dxa"/>
            <w:tcBorders>
              <w:top w:val="nil"/>
              <w:left w:val="nil"/>
              <w:bottom w:val="nil"/>
            </w:tcBorders>
            <w:vAlign w:val="center"/>
          </w:tcPr>
          <w:p w:rsidR="00147534" w:rsidRPr="000A6D09" w:rsidRDefault="00147534" w:rsidP="00A6623F">
            <w:pPr>
              <w:jc w:val="both"/>
              <w:rPr>
                <w:rFonts w:ascii="Arial" w:hAnsi="Arial" w:cs="Arial"/>
                <w:sz w:val="16"/>
                <w:szCs w:val="16"/>
              </w:rPr>
            </w:pPr>
            <w:r>
              <w:rPr>
                <w:rFonts w:ascii="Arial" w:hAnsi="Arial" w:cs="Arial"/>
                <w:sz w:val="16"/>
                <w:szCs w:val="16"/>
              </w:rPr>
              <w:t>1,236.1</w:t>
            </w:r>
          </w:p>
        </w:tc>
        <w:tc>
          <w:tcPr>
            <w:tcW w:w="2932" w:type="dxa"/>
            <w:tcBorders>
              <w:top w:val="nil"/>
              <w:bottom w:val="nil"/>
            </w:tcBorders>
            <w:vAlign w:val="center"/>
          </w:tcPr>
          <w:p w:rsidR="00147534" w:rsidRPr="00360EB5" w:rsidRDefault="00147534" w:rsidP="0043768E">
            <w:pPr>
              <w:pStyle w:val="Header"/>
              <w:bidi w:val="0"/>
              <w:rPr>
                <w:rFonts w:ascii="Arial" w:hAnsi="Arial" w:cs="Arial"/>
                <w:noProof w:val="0"/>
                <w:sz w:val="16"/>
                <w:szCs w:val="16"/>
                <w:rtl/>
              </w:rPr>
            </w:pPr>
            <w:r w:rsidRPr="00360EB5">
              <w:rPr>
                <w:rFonts w:ascii="Arial" w:hAnsi="Arial" w:cs="Arial"/>
                <w:sz w:val="16"/>
                <w:szCs w:val="16"/>
              </w:rPr>
              <w:t>Quantity of olive pressed</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كمية الزيت المستخرجة</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jc w:val="both"/>
              <w:rPr>
                <w:rFonts w:ascii="Arial" w:eastAsia="Arial Unicode MS" w:hAnsi="Arial" w:cs="Arial"/>
                <w:sz w:val="16"/>
                <w:szCs w:val="16"/>
              </w:rPr>
            </w:pPr>
            <w:r w:rsidRPr="000A6D09">
              <w:rPr>
                <w:rFonts w:ascii="Arial" w:eastAsia="Arial Unicode MS" w:hAnsi="Arial" w:cs="Arial"/>
                <w:sz w:val="16"/>
                <w:szCs w:val="16"/>
                <w:rtl/>
              </w:rPr>
              <w:t>255.3</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472.9</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341.8</w:t>
            </w:r>
          </w:p>
        </w:tc>
        <w:tc>
          <w:tcPr>
            <w:tcW w:w="686" w:type="dxa"/>
            <w:tcBorders>
              <w:top w:val="nil"/>
              <w:left w:val="nil"/>
              <w:bottom w:val="nil"/>
            </w:tcBorders>
            <w:vAlign w:val="center"/>
          </w:tcPr>
          <w:p w:rsidR="00147534" w:rsidRPr="000A6D09" w:rsidRDefault="00147534" w:rsidP="00A6623F">
            <w:pPr>
              <w:jc w:val="both"/>
              <w:rPr>
                <w:rFonts w:ascii="Arial" w:hAnsi="Arial" w:cs="Arial"/>
                <w:sz w:val="16"/>
                <w:szCs w:val="16"/>
              </w:rPr>
            </w:pPr>
            <w:r>
              <w:rPr>
                <w:rFonts w:ascii="Arial" w:hAnsi="Arial" w:cs="Arial"/>
                <w:sz w:val="16"/>
                <w:szCs w:val="16"/>
              </w:rPr>
              <w:t>323.6</w:t>
            </w:r>
          </w:p>
        </w:tc>
        <w:tc>
          <w:tcPr>
            <w:tcW w:w="2932" w:type="dxa"/>
            <w:tcBorders>
              <w:top w:val="nil"/>
              <w:bottom w:val="nil"/>
            </w:tcBorders>
            <w:vAlign w:val="center"/>
          </w:tcPr>
          <w:p w:rsidR="00147534" w:rsidRPr="00360EB5" w:rsidRDefault="00147534" w:rsidP="0043768E">
            <w:pPr>
              <w:pStyle w:val="Header"/>
              <w:bidi w:val="0"/>
              <w:rPr>
                <w:rFonts w:ascii="Arial" w:hAnsi="Arial" w:cs="Arial"/>
                <w:noProof w:val="0"/>
                <w:sz w:val="16"/>
                <w:szCs w:val="16"/>
                <w:rtl/>
              </w:rPr>
            </w:pPr>
            <w:r w:rsidRPr="00360EB5">
              <w:rPr>
                <w:rFonts w:ascii="Arial" w:hAnsi="Arial" w:cs="Arial"/>
                <w:sz w:val="16"/>
                <w:szCs w:val="16"/>
              </w:rPr>
              <w:t>Quantity of oil extracted</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اجمالي عدد العاملين</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rPr>
                <w:rFonts w:ascii="Arial" w:eastAsia="Arial Unicode MS" w:hAnsi="Arial" w:cs="Arial"/>
                <w:sz w:val="16"/>
                <w:szCs w:val="16"/>
              </w:rPr>
            </w:pPr>
            <w:r w:rsidRPr="000A6D09">
              <w:rPr>
                <w:rFonts w:ascii="Arial" w:eastAsia="Arial Unicode MS" w:hAnsi="Arial" w:cs="Arial"/>
                <w:sz w:val="16"/>
                <w:szCs w:val="16"/>
                <w:rtl/>
              </w:rPr>
              <w:t>25</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20</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16</w:t>
            </w:r>
          </w:p>
        </w:tc>
        <w:tc>
          <w:tcPr>
            <w:tcW w:w="686" w:type="dxa"/>
            <w:tcBorders>
              <w:top w:val="nil"/>
              <w:left w:val="nil"/>
              <w:bottom w:val="nil"/>
            </w:tcBorders>
            <w:vAlign w:val="center"/>
          </w:tcPr>
          <w:p w:rsidR="00147534" w:rsidRPr="000A6D09" w:rsidRDefault="00147534" w:rsidP="00A6623F">
            <w:pPr>
              <w:jc w:val="both"/>
              <w:rPr>
                <w:rFonts w:ascii="Arial" w:hAnsi="Arial" w:cs="Arial"/>
                <w:sz w:val="16"/>
                <w:szCs w:val="16"/>
              </w:rPr>
            </w:pPr>
            <w:r>
              <w:rPr>
                <w:rFonts w:ascii="Arial" w:hAnsi="Arial" w:cs="Arial" w:hint="cs"/>
                <w:sz w:val="16"/>
                <w:szCs w:val="16"/>
                <w:rtl/>
              </w:rPr>
              <w:t>27</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noProof w:val="0"/>
                <w:sz w:val="16"/>
                <w:szCs w:val="16"/>
                <w:rtl/>
              </w:rPr>
            </w:pPr>
            <w:r w:rsidRPr="00360EB5">
              <w:rPr>
                <w:rFonts w:ascii="Arial" w:hAnsi="Arial" w:cs="Arial"/>
                <w:sz w:val="16"/>
                <w:szCs w:val="16"/>
              </w:rPr>
              <w:t>Number of employees</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عدد العاملين بدون أجر</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rPr>
                <w:rFonts w:ascii="Arial" w:hAnsi="Arial" w:cs="Arial"/>
                <w:sz w:val="16"/>
                <w:szCs w:val="16"/>
              </w:rPr>
            </w:pPr>
            <w:r w:rsidRPr="000A6D09">
              <w:rPr>
                <w:rFonts w:ascii="Arial" w:hAnsi="Arial" w:cs="Arial"/>
                <w:sz w:val="16"/>
                <w:szCs w:val="16"/>
                <w:rtl/>
              </w:rPr>
              <w:t>11</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6</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5</w:t>
            </w:r>
          </w:p>
        </w:tc>
        <w:tc>
          <w:tcPr>
            <w:tcW w:w="686" w:type="dxa"/>
            <w:tcBorders>
              <w:top w:val="nil"/>
              <w:left w:val="nil"/>
              <w:bottom w:val="nil"/>
            </w:tcBorders>
            <w:vAlign w:val="center"/>
          </w:tcPr>
          <w:p w:rsidR="00147534" w:rsidRPr="000A6D09" w:rsidRDefault="00147534" w:rsidP="00A6623F">
            <w:pPr>
              <w:jc w:val="both"/>
              <w:rPr>
                <w:rFonts w:ascii="Arial" w:hAnsi="Arial" w:cs="Arial"/>
                <w:sz w:val="16"/>
                <w:szCs w:val="16"/>
              </w:rPr>
            </w:pPr>
            <w:r>
              <w:rPr>
                <w:rFonts w:ascii="Arial" w:hAnsi="Arial" w:cs="Arial" w:hint="cs"/>
                <w:sz w:val="16"/>
                <w:szCs w:val="16"/>
                <w:rtl/>
              </w:rPr>
              <w:t>6</w:t>
            </w:r>
          </w:p>
        </w:tc>
        <w:tc>
          <w:tcPr>
            <w:tcW w:w="2932" w:type="dxa"/>
            <w:tcBorders>
              <w:top w:val="nil"/>
              <w:bottom w:val="nil"/>
            </w:tcBorders>
            <w:vAlign w:val="center"/>
          </w:tcPr>
          <w:p w:rsidR="00147534" w:rsidRPr="00360EB5" w:rsidRDefault="00147534" w:rsidP="006536F1">
            <w:pPr>
              <w:pStyle w:val="BodyText2"/>
              <w:bidi w:val="0"/>
              <w:jc w:val="left"/>
              <w:rPr>
                <w:rFonts w:ascii="Arial" w:hAnsi="Arial" w:cs="Arial"/>
                <w:sz w:val="16"/>
                <w:szCs w:val="16"/>
              </w:rPr>
            </w:pPr>
            <w:r w:rsidRPr="00360EB5">
              <w:rPr>
                <w:rFonts w:ascii="Arial" w:hAnsi="Arial" w:cs="Arial"/>
                <w:sz w:val="16"/>
                <w:szCs w:val="16"/>
              </w:rPr>
              <w:t xml:space="preserve">No. </w:t>
            </w:r>
            <w:r>
              <w:rPr>
                <w:rFonts w:ascii="Arial" w:hAnsi="Arial" w:cs="Arial"/>
                <w:sz w:val="16"/>
                <w:szCs w:val="16"/>
              </w:rPr>
              <w:t>o</w:t>
            </w:r>
            <w:r w:rsidRPr="00360EB5">
              <w:rPr>
                <w:rFonts w:ascii="Arial" w:hAnsi="Arial" w:cs="Arial"/>
                <w:sz w:val="16"/>
                <w:szCs w:val="16"/>
              </w:rPr>
              <w:t>f unpaid persons engaged</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عدد العاملين باجر</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rPr>
                <w:rFonts w:ascii="Arial" w:hAnsi="Arial" w:cs="Arial"/>
                <w:sz w:val="16"/>
                <w:szCs w:val="16"/>
              </w:rPr>
            </w:pPr>
            <w:r w:rsidRPr="000A6D09">
              <w:rPr>
                <w:rFonts w:ascii="Arial" w:hAnsi="Arial" w:cs="Arial"/>
                <w:sz w:val="16"/>
                <w:szCs w:val="16"/>
                <w:rtl/>
              </w:rPr>
              <w:t>14</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14</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11</w:t>
            </w:r>
          </w:p>
        </w:tc>
        <w:tc>
          <w:tcPr>
            <w:tcW w:w="686" w:type="dxa"/>
            <w:tcBorders>
              <w:top w:val="nil"/>
              <w:left w:val="nil"/>
              <w:bottom w:val="nil"/>
            </w:tcBorders>
            <w:vAlign w:val="center"/>
          </w:tcPr>
          <w:p w:rsidR="00147534" w:rsidRPr="000A6D09" w:rsidRDefault="00147534" w:rsidP="00A6623F">
            <w:pPr>
              <w:jc w:val="both"/>
              <w:rPr>
                <w:rFonts w:ascii="Arial" w:hAnsi="Arial" w:cs="Arial"/>
                <w:sz w:val="16"/>
                <w:szCs w:val="16"/>
              </w:rPr>
            </w:pPr>
            <w:r>
              <w:rPr>
                <w:rFonts w:ascii="Arial" w:hAnsi="Arial" w:cs="Arial" w:hint="cs"/>
                <w:sz w:val="16"/>
                <w:szCs w:val="16"/>
                <w:rtl/>
              </w:rPr>
              <w:t>21</w:t>
            </w:r>
          </w:p>
        </w:tc>
        <w:tc>
          <w:tcPr>
            <w:tcW w:w="2932" w:type="dxa"/>
            <w:tcBorders>
              <w:top w:val="nil"/>
              <w:bottom w:val="nil"/>
            </w:tcBorders>
            <w:vAlign w:val="center"/>
          </w:tcPr>
          <w:p w:rsidR="00147534" w:rsidRPr="00360EB5" w:rsidRDefault="00147534" w:rsidP="006536F1">
            <w:pPr>
              <w:pStyle w:val="BodyText2"/>
              <w:bidi w:val="0"/>
              <w:jc w:val="left"/>
              <w:rPr>
                <w:rFonts w:ascii="Arial" w:hAnsi="Arial" w:cs="Arial"/>
                <w:noProof w:val="0"/>
                <w:sz w:val="16"/>
                <w:szCs w:val="16"/>
                <w:rtl/>
              </w:rPr>
            </w:pPr>
            <w:r w:rsidRPr="00360EB5">
              <w:rPr>
                <w:rFonts w:ascii="Arial" w:hAnsi="Arial" w:cs="Arial"/>
                <w:sz w:val="16"/>
                <w:szCs w:val="16"/>
              </w:rPr>
              <w:t xml:space="preserve">No. </w:t>
            </w:r>
            <w:r>
              <w:rPr>
                <w:rFonts w:ascii="Arial" w:hAnsi="Arial" w:cs="Arial"/>
                <w:sz w:val="16"/>
                <w:szCs w:val="16"/>
              </w:rPr>
              <w:t>o</w:t>
            </w:r>
            <w:r w:rsidRPr="00360EB5">
              <w:rPr>
                <w:rFonts w:ascii="Arial" w:hAnsi="Arial" w:cs="Arial"/>
                <w:sz w:val="16"/>
                <w:szCs w:val="16"/>
              </w:rPr>
              <w:t>f paid employees</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تعويضات العاملين</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rPr>
                <w:rFonts w:ascii="Arial" w:eastAsia="Arial Unicode MS" w:hAnsi="Arial" w:cs="Arial"/>
                <w:sz w:val="16"/>
                <w:szCs w:val="16"/>
              </w:rPr>
            </w:pPr>
            <w:r w:rsidRPr="000A6D09">
              <w:rPr>
                <w:rFonts w:ascii="Arial" w:eastAsia="Arial Unicode MS" w:hAnsi="Arial" w:cs="Arial"/>
                <w:sz w:val="16"/>
                <w:szCs w:val="16"/>
                <w:rtl/>
              </w:rPr>
              <w:t>27.1</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18.2</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13.1</w:t>
            </w:r>
          </w:p>
        </w:tc>
        <w:tc>
          <w:tcPr>
            <w:tcW w:w="686" w:type="dxa"/>
            <w:tcBorders>
              <w:top w:val="nil"/>
              <w:left w:val="nil"/>
              <w:bottom w:val="nil"/>
            </w:tcBorders>
            <w:vAlign w:val="center"/>
          </w:tcPr>
          <w:p w:rsidR="00147534" w:rsidRPr="000A6D09" w:rsidRDefault="00147534" w:rsidP="00A6623F">
            <w:pPr>
              <w:jc w:val="both"/>
              <w:rPr>
                <w:rFonts w:ascii="Arial" w:hAnsi="Arial" w:cs="Arial"/>
                <w:sz w:val="16"/>
                <w:szCs w:val="16"/>
              </w:rPr>
            </w:pPr>
            <w:r>
              <w:rPr>
                <w:rFonts w:ascii="Arial" w:hAnsi="Arial" w:cs="Arial" w:hint="cs"/>
                <w:sz w:val="16"/>
                <w:szCs w:val="16"/>
                <w:rtl/>
              </w:rPr>
              <w:t>28.3</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noProof w:val="0"/>
                <w:sz w:val="16"/>
                <w:szCs w:val="16"/>
                <w:rtl/>
              </w:rPr>
            </w:pPr>
            <w:r w:rsidRPr="00360EB5">
              <w:rPr>
                <w:rFonts w:ascii="Arial" w:hAnsi="Arial" w:cs="Arial"/>
                <w:sz w:val="16"/>
                <w:szCs w:val="16"/>
              </w:rPr>
              <w:t>Compensation of employees</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القيمة الدفترية في بداية العام</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ind w:right="-182"/>
              <w:rPr>
                <w:rFonts w:ascii="Arial" w:eastAsia="Arial Unicode MS" w:hAnsi="Arial" w:cs="Arial"/>
                <w:sz w:val="16"/>
                <w:szCs w:val="16"/>
              </w:rPr>
            </w:pPr>
            <w:r w:rsidRPr="000A6D09">
              <w:rPr>
                <w:rFonts w:ascii="Arial" w:eastAsia="Arial Unicode MS" w:hAnsi="Arial" w:cs="Arial"/>
                <w:sz w:val="16"/>
                <w:szCs w:val="16"/>
                <w:rtl/>
              </w:rPr>
              <w:t>877.1</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726.8</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366.4</w:t>
            </w:r>
          </w:p>
        </w:tc>
        <w:tc>
          <w:tcPr>
            <w:tcW w:w="686" w:type="dxa"/>
            <w:tcBorders>
              <w:top w:val="nil"/>
              <w:left w:val="nil"/>
              <w:bottom w:val="nil"/>
            </w:tcBorders>
            <w:vAlign w:val="center"/>
          </w:tcPr>
          <w:p w:rsidR="00147534" w:rsidRPr="000A6D09" w:rsidRDefault="00631159" w:rsidP="00A6623F">
            <w:pPr>
              <w:jc w:val="both"/>
              <w:rPr>
                <w:rFonts w:ascii="Arial" w:hAnsi="Arial" w:cs="Arial"/>
                <w:sz w:val="16"/>
                <w:szCs w:val="16"/>
              </w:rPr>
            </w:pPr>
            <w:r>
              <w:rPr>
                <w:rFonts w:ascii="Arial" w:hAnsi="Arial" w:cs="Arial" w:hint="cs"/>
                <w:sz w:val="16"/>
                <w:szCs w:val="16"/>
                <w:rtl/>
              </w:rPr>
              <w:t>..</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noProof w:val="0"/>
                <w:sz w:val="16"/>
                <w:szCs w:val="16"/>
                <w:rtl/>
              </w:rPr>
            </w:pPr>
            <w:r w:rsidRPr="00360EB5">
              <w:rPr>
                <w:rFonts w:ascii="Arial" w:hAnsi="Arial" w:cs="Arial"/>
                <w:sz w:val="16"/>
                <w:szCs w:val="16"/>
              </w:rPr>
              <w:t>Opening book value</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تكاليف الأصول الثابتة الجديدة</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rPr>
                <w:rFonts w:ascii="Arial" w:eastAsia="Arial Unicode MS" w:hAnsi="Arial" w:cs="Arial"/>
                <w:sz w:val="16"/>
                <w:szCs w:val="16"/>
              </w:rPr>
            </w:pPr>
            <w:r w:rsidRPr="000A6D09">
              <w:rPr>
                <w:rFonts w:ascii="Arial" w:eastAsia="Arial Unicode MS" w:hAnsi="Arial" w:cs="Arial"/>
                <w:sz w:val="16"/>
                <w:szCs w:val="16"/>
                <w:rtl/>
              </w:rPr>
              <w:t>3.4</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0.0</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18.0</w:t>
            </w:r>
          </w:p>
        </w:tc>
        <w:tc>
          <w:tcPr>
            <w:tcW w:w="686" w:type="dxa"/>
            <w:tcBorders>
              <w:top w:val="nil"/>
              <w:left w:val="nil"/>
              <w:bottom w:val="nil"/>
            </w:tcBorders>
            <w:vAlign w:val="center"/>
          </w:tcPr>
          <w:p w:rsidR="00147534" w:rsidRPr="000A6D09" w:rsidRDefault="00631159" w:rsidP="00A6623F">
            <w:pPr>
              <w:jc w:val="both"/>
              <w:rPr>
                <w:rFonts w:ascii="Arial" w:hAnsi="Arial" w:cs="Arial"/>
                <w:sz w:val="16"/>
                <w:szCs w:val="16"/>
              </w:rPr>
            </w:pPr>
            <w:r>
              <w:rPr>
                <w:rFonts w:ascii="Arial" w:hAnsi="Arial" w:cs="Arial" w:hint="cs"/>
                <w:sz w:val="16"/>
                <w:szCs w:val="16"/>
                <w:rtl/>
              </w:rPr>
              <w:t>..</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noProof w:val="0"/>
                <w:sz w:val="16"/>
                <w:szCs w:val="16"/>
                <w:rtl/>
              </w:rPr>
            </w:pPr>
            <w:r w:rsidRPr="00360EB5">
              <w:rPr>
                <w:rFonts w:ascii="Arial" w:hAnsi="Arial" w:cs="Arial"/>
                <w:sz w:val="16"/>
                <w:szCs w:val="16"/>
              </w:rPr>
              <w:t>New fixed assets cost</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قيمة التالف والمفقود والمباع</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rPr>
                <w:rFonts w:ascii="Arial" w:eastAsia="Arial Unicode MS" w:hAnsi="Arial" w:cs="Arial"/>
                <w:sz w:val="16"/>
                <w:szCs w:val="16"/>
              </w:rPr>
            </w:pPr>
            <w:r w:rsidRPr="000A6D09">
              <w:rPr>
                <w:rFonts w:ascii="Arial" w:eastAsia="Arial Unicode MS" w:hAnsi="Arial" w:cs="Arial"/>
                <w:sz w:val="16"/>
                <w:szCs w:val="16"/>
                <w:rtl/>
              </w:rPr>
              <w:t>0.0</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0.0</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0.0</w:t>
            </w:r>
          </w:p>
        </w:tc>
        <w:tc>
          <w:tcPr>
            <w:tcW w:w="686" w:type="dxa"/>
            <w:tcBorders>
              <w:top w:val="nil"/>
              <w:left w:val="nil"/>
              <w:bottom w:val="nil"/>
            </w:tcBorders>
            <w:vAlign w:val="center"/>
          </w:tcPr>
          <w:p w:rsidR="00147534" w:rsidRPr="000A6D09" w:rsidRDefault="00631159" w:rsidP="00A6623F">
            <w:pPr>
              <w:jc w:val="both"/>
              <w:rPr>
                <w:rFonts w:ascii="Arial" w:hAnsi="Arial" w:cs="Arial"/>
                <w:sz w:val="16"/>
                <w:szCs w:val="16"/>
              </w:rPr>
            </w:pPr>
            <w:r>
              <w:rPr>
                <w:rFonts w:ascii="Arial" w:hAnsi="Arial" w:cs="Arial" w:hint="cs"/>
                <w:sz w:val="16"/>
                <w:szCs w:val="16"/>
                <w:rtl/>
              </w:rPr>
              <w:t>..</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noProof w:val="0"/>
                <w:sz w:val="16"/>
                <w:szCs w:val="16"/>
                <w:rtl/>
              </w:rPr>
            </w:pPr>
            <w:r w:rsidRPr="00360EB5">
              <w:rPr>
                <w:rFonts w:ascii="Arial" w:hAnsi="Arial" w:cs="Arial"/>
                <w:sz w:val="16"/>
                <w:szCs w:val="16"/>
              </w:rPr>
              <w:t>Writtinoffs &amp; losses &amp; sold assets value</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الاهتلاك السنوي</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rPr>
                <w:rFonts w:ascii="Arial" w:eastAsia="Arial Unicode MS" w:hAnsi="Arial" w:cs="Arial"/>
                <w:sz w:val="16"/>
                <w:szCs w:val="16"/>
              </w:rPr>
            </w:pPr>
            <w:r w:rsidRPr="000A6D09">
              <w:rPr>
                <w:rFonts w:ascii="Arial" w:eastAsia="Arial Unicode MS" w:hAnsi="Arial" w:cs="Arial"/>
                <w:sz w:val="16"/>
                <w:szCs w:val="16"/>
                <w:rtl/>
              </w:rPr>
              <w:t>95.6</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51.5</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30.2</w:t>
            </w:r>
          </w:p>
        </w:tc>
        <w:tc>
          <w:tcPr>
            <w:tcW w:w="686" w:type="dxa"/>
            <w:tcBorders>
              <w:top w:val="nil"/>
              <w:left w:val="nil"/>
              <w:bottom w:val="nil"/>
            </w:tcBorders>
            <w:vAlign w:val="center"/>
          </w:tcPr>
          <w:p w:rsidR="00147534" w:rsidRPr="000A6D09" w:rsidRDefault="00631159" w:rsidP="00A6623F">
            <w:pPr>
              <w:jc w:val="both"/>
              <w:rPr>
                <w:rFonts w:ascii="Arial" w:hAnsi="Arial" w:cs="Arial"/>
                <w:sz w:val="16"/>
                <w:szCs w:val="16"/>
              </w:rPr>
            </w:pPr>
            <w:r>
              <w:rPr>
                <w:rFonts w:ascii="Arial" w:hAnsi="Arial" w:cs="Arial" w:hint="cs"/>
                <w:sz w:val="16"/>
                <w:szCs w:val="16"/>
                <w:rtl/>
              </w:rPr>
              <w:t>..</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noProof w:val="0"/>
                <w:sz w:val="16"/>
                <w:szCs w:val="16"/>
                <w:rtl/>
              </w:rPr>
            </w:pPr>
            <w:r w:rsidRPr="00360EB5">
              <w:rPr>
                <w:rFonts w:ascii="Arial" w:hAnsi="Arial" w:cs="Arial"/>
                <w:sz w:val="16"/>
                <w:szCs w:val="16"/>
              </w:rPr>
              <w:t>Depreciation</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القيمة الدفترية في نهاية العام</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rPr>
                <w:rFonts w:ascii="Arial" w:eastAsia="Arial Unicode MS" w:hAnsi="Arial" w:cs="Arial"/>
                <w:sz w:val="16"/>
                <w:szCs w:val="16"/>
              </w:rPr>
            </w:pPr>
            <w:r w:rsidRPr="000A6D09">
              <w:rPr>
                <w:rFonts w:ascii="Arial" w:eastAsia="Arial Unicode MS" w:hAnsi="Arial" w:cs="Arial"/>
                <w:sz w:val="16"/>
                <w:szCs w:val="16"/>
                <w:rtl/>
              </w:rPr>
              <w:t>784.9</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675.3</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354.2</w:t>
            </w:r>
          </w:p>
        </w:tc>
        <w:tc>
          <w:tcPr>
            <w:tcW w:w="686" w:type="dxa"/>
            <w:tcBorders>
              <w:top w:val="nil"/>
              <w:left w:val="nil"/>
              <w:bottom w:val="nil"/>
            </w:tcBorders>
            <w:vAlign w:val="center"/>
          </w:tcPr>
          <w:p w:rsidR="00147534" w:rsidRPr="000A6D09" w:rsidRDefault="00631159" w:rsidP="00A6623F">
            <w:pPr>
              <w:jc w:val="both"/>
              <w:rPr>
                <w:rFonts w:ascii="Arial" w:hAnsi="Arial" w:cs="Arial"/>
                <w:sz w:val="16"/>
                <w:szCs w:val="16"/>
              </w:rPr>
            </w:pPr>
            <w:r>
              <w:rPr>
                <w:rFonts w:ascii="Arial" w:hAnsi="Arial" w:cs="Arial" w:hint="cs"/>
                <w:sz w:val="16"/>
                <w:szCs w:val="16"/>
                <w:rtl/>
              </w:rPr>
              <w:t>..</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noProof w:val="0"/>
                <w:sz w:val="16"/>
                <w:szCs w:val="16"/>
                <w:rtl/>
              </w:rPr>
            </w:pPr>
            <w:r w:rsidRPr="00360EB5">
              <w:rPr>
                <w:rFonts w:ascii="Arial" w:hAnsi="Arial" w:cs="Arial"/>
                <w:sz w:val="16"/>
                <w:szCs w:val="16"/>
              </w:rPr>
              <w:t>Closing book value</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قيمة انتاج نشاط معاصر الزيتون</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rPr>
                <w:rFonts w:ascii="Arial" w:eastAsia="Arial Unicode MS" w:hAnsi="Arial" w:cs="Arial"/>
                <w:sz w:val="16"/>
                <w:szCs w:val="16"/>
              </w:rPr>
            </w:pPr>
            <w:r w:rsidRPr="000A6D09">
              <w:rPr>
                <w:rFonts w:ascii="Arial" w:eastAsia="Arial Unicode MS" w:hAnsi="Arial" w:cs="Arial"/>
                <w:sz w:val="16"/>
                <w:szCs w:val="16"/>
                <w:rtl/>
              </w:rPr>
              <w:t>240.9</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noProof w:val="0"/>
                <w:sz w:val="16"/>
                <w:szCs w:val="16"/>
                <w:rtl/>
              </w:rPr>
            </w:pPr>
            <w:r w:rsidRPr="000A6D09">
              <w:rPr>
                <w:rFonts w:ascii="Arial" w:hAnsi="Arial" w:cs="Arial"/>
                <w:noProof w:val="0"/>
                <w:sz w:val="16"/>
                <w:szCs w:val="16"/>
                <w:rtl/>
              </w:rPr>
              <w:t>246.4</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noProof w:val="0"/>
                <w:sz w:val="16"/>
                <w:szCs w:val="16"/>
                <w:rtl/>
              </w:rPr>
            </w:pPr>
            <w:r w:rsidRPr="000A6D09">
              <w:rPr>
                <w:rFonts w:ascii="Arial" w:hAnsi="Arial" w:cs="Arial"/>
                <w:noProof w:val="0"/>
                <w:sz w:val="16"/>
                <w:szCs w:val="16"/>
                <w:rtl/>
              </w:rPr>
              <w:t>200.9</w:t>
            </w:r>
          </w:p>
        </w:tc>
        <w:tc>
          <w:tcPr>
            <w:tcW w:w="686" w:type="dxa"/>
            <w:tcBorders>
              <w:top w:val="nil"/>
              <w:left w:val="nil"/>
              <w:bottom w:val="nil"/>
            </w:tcBorders>
            <w:vAlign w:val="center"/>
          </w:tcPr>
          <w:p w:rsidR="00147534" w:rsidRPr="000A6D09" w:rsidRDefault="00147534" w:rsidP="00A6623F">
            <w:pPr>
              <w:jc w:val="both"/>
              <w:rPr>
                <w:rFonts w:ascii="Arial" w:hAnsi="Arial" w:cs="Arial"/>
                <w:noProof w:val="0"/>
                <w:sz w:val="16"/>
                <w:szCs w:val="16"/>
                <w:rtl/>
              </w:rPr>
            </w:pPr>
            <w:r>
              <w:rPr>
                <w:rFonts w:ascii="Arial" w:hAnsi="Arial" w:cs="Arial" w:hint="cs"/>
                <w:noProof w:val="0"/>
                <w:sz w:val="16"/>
                <w:szCs w:val="16"/>
                <w:rtl/>
              </w:rPr>
              <w:t>251.1</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sz w:val="16"/>
                <w:szCs w:val="16"/>
              </w:rPr>
            </w:pPr>
            <w:r w:rsidRPr="00360EB5">
              <w:rPr>
                <w:rFonts w:ascii="Arial" w:hAnsi="Arial" w:cs="Arial"/>
                <w:sz w:val="16"/>
                <w:szCs w:val="16"/>
              </w:rPr>
              <w:t>Olive presses output value</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قيمة الاستهلاك الوسيط</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rPr>
                <w:rFonts w:ascii="Arial" w:eastAsia="Arial Unicode MS" w:hAnsi="Arial" w:cs="Arial"/>
                <w:sz w:val="16"/>
                <w:szCs w:val="16"/>
              </w:rPr>
            </w:pPr>
            <w:r w:rsidRPr="000A6D09">
              <w:rPr>
                <w:rFonts w:ascii="Arial" w:eastAsia="Arial Unicode MS" w:hAnsi="Arial" w:cs="Arial"/>
                <w:sz w:val="16"/>
                <w:szCs w:val="16"/>
                <w:rtl/>
              </w:rPr>
              <w:t>54.2</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66.2</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49.7</w:t>
            </w:r>
          </w:p>
        </w:tc>
        <w:tc>
          <w:tcPr>
            <w:tcW w:w="686" w:type="dxa"/>
            <w:tcBorders>
              <w:top w:val="nil"/>
              <w:left w:val="nil"/>
              <w:bottom w:val="nil"/>
            </w:tcBorders>
            <w:vAlign w:val="center"/>
          </w:tcPr>
          <w:p w:rsidR="00147534" w:rsidRPr="000A6D09" w:rsidRDefault="00147534" w:rsidP="00A6623F">
            <w:pPr>
              <w:jc w:val="both"/>
              <w:rPr>
                <w:rFonts w:ascii="Arial" w:hAnsi="Arial" w:cs="Arial"/>
                <w:sz w:val="16"/>
                <w:szCs w:val="16"/>
              </w:rPr>
            </w:pPr>
            <w:r>
              <w:rPr>
                <w:rFonts w:ascii="Arial" w:hAnsi="Arial" w:cs="Arial" w:hint="cs"/>
                <w:sz w:val="16"/>
                <w:szCs w:val="16"/>
                <w:rtl/>
              </w:rPr>
              <w:t>58.3</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sz w:val="16"/>
                <w:szCs w:val="16"/>
              </w:rPr>
            </w:pPr>
            <w:r w:rsidRPr="00360EB5">
              <w:rPr>
                <w:rFonts w:ascii="Arial" w:hAnsi="Arial" w:cs="Arial"/>
                <w:sz w:val="16"/>
                <w:szCs w:val="16"/>
              </w:rPr>
              <w:t>Intermediate consumption value</w:t>
            </w:r>
          </w:p>
        </w:tc>
      </w:tr>
      <w:tr w:rsidR="00147534" w:rsidRPr="00360EB5" w:rsidTr="0043768E">
        <w:trPr>
          <w:gridAfter w:val="1"/>
          <w:wAfter w:w="135" w:type="dxa"/>
          <w:trHeight w:val="20"/>
          <w:jc w:val="center"/>
        </w:trPr>
        <w:tc>
          <w:tcPr>
            <w:tcW w:w="2127" w:type="dxa"/>
            <w:tcBorders>
              <w:top w:val="nil"/>
              <w:bottom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القيمة المضافة</w:t>
            </w:r>
          </w:p>
        </w:tc>
        <w:tc>
          <w:tcPr>
            <w:tcW w:w="686" w:type="dxa"/>
            <w:tcBorders>
              <w:top w:val="nil"/>
              <w:left w:val="nil"/>
              <w:bottom w:val="nil"/>
              <w:right w:val="nil"/>
            </w:tcBorders>
            <w:noWrap/>
            <w:tcMar>
              <w:top w:w="28" w:type="dxa"/>
              <w:left w:w="28" w:type="dxa"/>
              <w:bottom w:w="28" w:type="dxa"/>
              <w:right w:w="28" w:type="dxa"/>
            </w:tcMar>
            <w:vAlign w:val="center"/>
          </w:tcPr>
          <w:p w:rsidR="00147534" w:rsidRPr="000A6D09" w:rsidRDefault="00147534" w:rsidP="00B545AF">
            <w:pPr>
              <w:rPr>
                <w:rFonts w:ascii="Arial" w:eastAsia="Arial Unicode MS" w:hAnsi="Arial" w:cs="Arial"/>
                <w:sz w:val="16"/>
                <w:szCs w:val="16"/>
              </w:rPr>
            </w:pPr>
            <w:r w:rsidRPr="000A6D09">
              <w:rPr>
                <w:rFonts w:ascii="Arial" w:eastAsia="Arial Unicode MS" w:hAnsi="Arial" w:cs="Arial"/>
                <w:sz w:val="16"/>
                <w:szCs w:val="16"/>
                <w:rtl/>
              </w:rPr>
              <w:t>186.8</w:t>
            </w:r>
          </w:p>
        </w:tc>
        <w:tc>
          <w:tcPr>
            <w:tcW w:w="686" w:type="dxa"/>
            <w:gridSpan w:val="2"/>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180.2</w:t>
            </w:r>
          </w:p>
        </w:tc>
        <w:tc>
          <w:tcPr>
            <w:tcW w:w="686" w:type="dxa"/>
            <w:gridSpan w:val="3"/>
            <w:tcBorders>
              <w:top w:val="nil"/>
              <w:left w:val="nil"/>
              <w:bottom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151.2</w:t>
            </w:r>
          </w:p>
        </w:tc>
        <w:tc>
          <w:tcPr>
            <w:tcW w:w="686" w:type="dxa"/>
            <w:tcBorders>
              <w:top w:val="nil"/>
              <w:left w:val="nil"/>
              <w:bottom w:val="nil"/>
            </w:tcBorders>
            <w:vAlign w:val="center"/>
          </w:tcPr>
          <w:p w:rsidR="00147534" w:rsidRPr="000A6D09" w:rsidRDefault="00147534" w:rsidP="00631159">
            <w:pPr>
              <w:jc w:val="both"/>
              <w:rPr>
                <w:rFonts w:ascii="Arial" w:hAnsi="Arial" w:cs="Arial"/>
                <w:sz w:val="16"/>
                <w:szCs w:val="16"/>
              </w:rPr>
            </w:pPr>
            <w:r>
              <w:rPr>
                <w:rFonts w:ascii="Arial" w:hAnsi="Arial" w:cs="Arial" w:hint="cs"/>
                <w:sz w:val="16"/>
                <w:szCs w:val="16"/>
                <w:rtl/>
              </w:rPr>
              <w:t>192.</w:t>
            </w:r>
            <w:r w:rsidR="00631159">
              <w:rPr>
                <w:rFonts w:ascii="Arial" w:hAnsi="Arial" w:cs="Arial" w:hint="cs"/>
                <w:sz w:val="16"/>
                <w:szCs w:val="16"/>
                <w:rtl/>
              </w:rPr>
              <w:t>8</w:t>
            </w:r>
          </w:p>
        </w:tc>
        <w:tc>
          <w:tcPr>
            <w:tcW w:w="2932" w:type="dxa"/>
            <w:tcBorders>
              <w:top w:val="nil"/>
              <w:bottom w:val="nil"/>
            </w:tcBorders>
            <w:vAlign w:val="center"/>
          </w:tcPr>
          <w:p w:rsidR="00147534" w:rsidRPr="00360EB5" w:rsidRDefault="00147534" w:rsidP="0043768E">
            <w:pPr>
              <w:pStyle w:val="BodyText2"/>
              <w:bidi w:val="0"/>
              <w:jc w:val="left"/>
              <w:rPr>
                <w:rFonts w:ascii="Arial" w:hAnsi="Arial" w:cs="Arial"/>
                <w:sz w:val="16"/>
                <w:szCs w:val="16"/>
              </w:rPr>
            </w:pPr>
            <w:r w:rsidRPr="00360EB5">
              <w:rPr>
                <w:rFonts w:ascii="Arial" w:hAnsi="Arial" w:cs="Arial"/>
                <w:sz w:val="16"/>
                <w:szCs w:val="16"/>
              </w:rPr>
              <w:t>Gross value added</w:t>
            </w:r>
          </w:p>
        </w:tc>
      </w:tr>
      <w:tr w:rsidR="00147534" w:rsidRPr="00360EB5" w:rsidTr="0043768E">
        <w:trPr>
          <w:gridAfter w:val="1"/>
          <w:wAfter w:w="135" w:type="dxa"/>
          <w:trHeight w:val="20"/>
          <w:jc w:val="center"/>
        </w:trPr>
        <w:tc>
          <w:tcPr>
            <w:tcW w:w="2127" w:type="dxa"/>
            <w:tcBorders>
              <w:top w:val="nil"/>
            </w:tcBorders>
            <w:vAlign w:val="center"/>
          </w:tcPr>
          <w:p w:rsidR="00147534" w:rsidRPr="00360EB5" w:rsidRDefault="00147534" w:rsidP="0043768E">
            <w:pPr>
              <w:rPr>
                <w:rFonts w:ascii="Arial" w:hAnsi="Arial" w:cs="Simplified Arabic"/>
                <w:sz w:val="16"/>
                <w:szCs w:val="16"/>
                <w:rtl/>
              </w:rPr>
            </w:pPr>
            <w:r w:rsidRPr="00360EB5">
              <w:rPr>
                <w:rFonts w:ascii="Arial" w:hAnsi="Arial" w:cs="Simplified Arabic"/>
                <w:sz w:val="16"/>
                <w:szCs w:val="16"/>
                <w:rtl/>
              </w:rPr>
              <w:t>التكوين الرأسمالي الثابت الإجمالي</w:t>
            </w:r>
          </w:p>
        </w:tc>
        <w:tc>
          <w:tcPr>
            <w:tcW w:w="686" w:type="dxa"/>
            <w:tcBorders>
              <w:top w:val="nil"/>
              <w:left w:val="nil"/>
              <w:right w:val="nil"/>
            </w:tcBorders>
            <w:noWrap/>
            <w:tcMar>
              <w:top w:w="28" w:type="dxa"/>
              <w:left w:w="28" w:type="dxa"/>
              <w:bottom w:w="28" w:type="dxa"/>
              <w:right w:w="28" w:type="dxa"/>
            </w:tcMar>
            <w:vAlign w:val="center"/>
          </w:tcPr>
          <w:p w:rsidR="00147534" w:rsidRPr="000A6D09" w:rsidRDefault="00147534" w:rsidP="00B545AF">
            <w:pPr>
              <w:rPr>
                <w:rFonts w:ascii="Arial" w:eastAsia="Arial Unicode MS" w:hAnsi="Arial" w:cs="Arial"/>
                <w:sz w:val="16"/>
                <w:szCs w:val="16"/>
              </w:rPr>
            </w:pPr>
            <w:r w:rsidRPr="000A6D09">
              <w:rPr>
                <w:rFonts w:ascii="Arial" w:eastAsia="Arial Unicode MS" w:hAnsi="Arial" w:cs="Arial"/>
                <w:sz w:val="16"/>
                <w:szCs w:val="16"/>
                <w:rtl/>
              </w:rPr>
              <w:t>3.4</w:t>
            </w:r>
          </w:p>
        </w:tc>
        <w:tc>
          <w:tcPr>
            <w:tcW w:w="686" w:type="dxa"/>
            <w:gridSpan w:val="2"/>
            <w:tcBorders>
              <w:top w:val="nil"/>
              <w:left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0.0</w:t>
            </w:r>
          </w:p>
        </w:tc>
        <w:tc>
          <w:tcPr>
            <w:tcW w:w="686" w:type="dxa"/>
            <w:gridSpan w:val="3"/>
            <w:tcBorders>
              <w:top w:val="nil"/>
              <w:left w:val="nil"/>
              <w:right w:val="nil"/>
            </w:tcBorders>
            <w:vAlign w:val="center"/>
          </w:tcPr>
          <w:p w:rsidR="00147534" w:rsidRPr="000A6D09" w:rsidRDefault="00147534" w:rsidP="00B545AF">
            <w:pPr>
              <w:jc w:val="both"/>
              <w:rPr>
                <w:rFonts w:ascii="Arial" w:hAnsi="Arial" w:cs="Arial"/>
                <w:sz w:val="16"/>
                <w:szCs w:val="16"/>
              </w:rPr>
            </w:pPr>
            <w:r w:rsidRPr="000A6D09">
              <w:rPr>
                <w:rFonts w:ascii="Arial" w:hAnsi="Arial" w:cs="Arial"/>
                <w:sz w:val="16"/>
                <w:szCs w:val="16"/>
                <w:rtl/>
              </w:rPr>
              <w:t>18.0</w:t>
            </w:r>
          </w:p>
        </w:tc>
        <w:tc>
          <w:tcPr>
            <w:tcW w:w="686" w:type="dxa"/>
            <w:tcBorders>
              <w:top w:val="nil"/>
              <w:left w:val="nil"/>
            </w:tcBorders>
            <w:vAlign w:val="center"/>
          </w:tcPr>
          <w:p w:rsidR="00147534" w:rsidRPr="000A6D09" w:rsidRDefault="00631159" w:rsidP="00A6623F">
            <w:pPr>
              <w:jc w:val="both"/>
              <w:rPr>
                <w:rFonts w:ascii="Arial" w:hAnsi="Arial" w:cs="Arial"/>
                <w:sz w:val="16"/>
                <w:szCs w:val="16"/>
              </w:rPr>
            </w:pPr>
            <w:r>
              <w:rPr>
                <w:rFonts w:ascii="Arial" w:hAnsi="Arial" w:cs="Arial" w:hint="cs"/>
                <w:sz w:val="16"/>
                <w:szCs w:val="16"/>
                <w:rtl/>
              </w:rPr>
              <w:t>..</w:t>
            </w:r>
          </w:p>
        </w:tc>
        <w:tc>
          <w:tcPr>
            <w:tcW w:w="2932" w:type="dxa"/>
            <w:tcBorders>
              <w:top w:val="nil"/>
            </w:tcBorders>
            <w:vAlign w:val="center"/>
          </w:tcPr>
          <w:p w:rsidR="00147534" w:rsidRPr="00360EB5" w:rsidRDefault="00147534" w:rsidP="0043768E">
            <w:pPr>
              <w:pStyle w:val="BodyText2"/>
              <w:bidi w:val="0"/>
              <w:jc w:val="left"/>
              <w:rPr>
                <w:rFonts w:ascii="Arial" w:hAnsi="Arial" w:cs="Arial"/>
                <w:sz w:val="16"/>
                <w:szCs w:val="16"/>
              </w:rPr>
            </w:pPr>
            <w:r w:rsidRPr="00360EB5">
              <w:rPr>
                <w:rFonts w:ascii="Arial" w:hAnsi="Arial" w:cs="Arial"/>
                <w:sz w:val="16"/>
                <w:szCs w:val="16"/>
              </w:rPr>
              <w:t>Gross fixed capital formation</w:t>
            </w:r>
          </w:p>
        </w:tc>
      </w:tr>
      <w:tr w:rsidR="00DE75E8" w:rsidRPr="00E6267C" w:rsidTr="00E626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987" w:type="dxa"/>
            <w:gridSpan w:val="6"/>
          </w:tcPr>
          <w:p w:rsidR="00DE75E8" w:rsidRPr="003E42DA" w:rsidRDefault="00DE75E8" w:rsidP="00E6267C">
            <w:pPr>
              <w:rPr>
                <w:rFonts w:ascii="Simplified Arabic" w:hAnsi="Simplified Arabic" w:cs="Simplified Arabic"/>
                <w:noProof w:val="0"/>
                <w:sz w:val="14"/>
                <w:szCs w:val="14"/>
                <w:rtl/>
              </w:rPr>
            </w:pPr>
            <w:r w:rsidRPr="003E42DA">
              <w:rPr>
                <w:rFonts w:ascii="Simplified Arabic" w:hAnsi="Simplified Arabic" w:cs="Simplified Arabic"/>
                <w:noProof w:val="0"/>
                <w:sz w:val="16"/>
                <w:szCs w:val="16"/>
                <w:rtl/>
              </w:rPr>
              <w:t>قد يلاحظ اختلاف بين القيمة الدفترية بداية العام لمختلف السنوات مع القيمة الدفترية نهاية العام السابق ويعود ذلك إلى أن المؤشر يعكس بيانات المعاصر العاملة فقط والذي قد يختلف عددها من عام إلى آخر.</w:t>
            </w:r>
          </w:p>
        </w:tc>
        <w:tc>
          <w:tcPr>
            <w:tcW w:w="3951" w:type="dxa"/>
            <w:gridSpan w:val="4"/>
            <w:vAlign w:val="center"/>
          </w:tcPr>
          <w:p w:rsidR="00DE75E8" w:rsidRPr="00E6267C" w:rsidRDefault="00DE75E8" w:rsidP="0043768E">
            <w:pPr>
              <w:bidi w:val="0"/>
              <w:ind w:left="130"/>
              <w:jc w:val="lowKashida"/>
              <w:rPr>
                <w:rFonts w:ascii="Arial" w:hAnsi="Arial" w:cs="Arial"/>
                <w:sz w:val="14"/>
                <w:szCs w:val="14"/>
              </w:rPr>
            </w:pPr>
            <w:r w:rsidRPr="00E6267C">
              <w:rPr>
                <w:rFonts w:ascii="Arial" w:hAnsi="Arial" w:cs="Arial"/>
                <w:sz w:val="14"/>
                <w:szCs w:val="14"/>
              </w:rPr>
              <w:t xml:space="preserve">Differences in results between opening book value in </w:t>
            </w:r>
            <w:r w:rsidR="00C657BB">
              <w:rPr>
                <w:rFonts w:ascii="Arial" w:hAnsi="Arial" w:cs="Arial"/>
                <w:sz w:val="14"/>
                <w:szCs w:val="14"/>
              </w:rPr>
              <w:t xml:space="preserve">            </w:t>
            </w:r>
            <w:r w:rsidRPr="00E6267C">
              <w:rPr>
                <w:rFonts w:ascii="Arial" w:hAnsi="Arial" w:cs="Arial"/>
                <w:sz w:val="14"/>
                <w:szCs w:val="14"/>
              </w:rPr>
              <w:t>a certain year and closing book value in previous year, can be noticed due to that this indicator reflects the data for Operating Olive Presses only which could differ from one year to another.</w:t>
            </w:r>
          </w:p>
        </w:tc>
      </w:tr>
    </w:tbl>
    <w:p w:rsidR="00761AD0" w:rsidRPr="0088618F" w:rsidRDefault="00761AD0" w:rsidP="00DD264E">
      <w:pPr>
        <w:pStyle w:val="BodyText"/>
        <w:jc w:val="center"/>
        <w:rPr>
          <w:rFonts w:cs="Simplified Arabic"/>
          <w:b/>
          <w:bCs/>
          <w:sz w:val="20"/>
          <w:szCs w:val="20"/>
          <w:rtl/>
        </w:rPr>
      </w:pPr>
    </w:p>
    <w:p w:rsidR="00761AD0" w:rsidRPr="0088618F" w:rsidRDefault="00761AD0" w:rsidP="00DD264E">
      <w:pPr>
        <w:pStyle w:val="BodyText"/>
        <w:jc w:val="center"/>
        <w:rPr>
          <w:rFonts w:cs="Simplified Arabic"/>
          <w:b/>
          <w:bCs/>
          <w:sz w:val="20"/>
          <w:szCs w:val="20"/>
          <w:rtl/>
        </w:rPr>
      </w:pPr>
    </w:p>
    <w:sectPr w:rsidR="00761AD0" w:rsidRPr="0088618F" w:rsidSect="002D784D">
      <w:endnotePr>
        <w:numFmt w:val="lowerLetter"/>
      </w:endnotePr>
      <w:type w:val="continuous"/>
      <w:pgSz w:w="9639" w:h="13608" w:code="9"/>
      <w:pgMar w:top="1134" w:right="1134" w:bottom="1134" w:left="1134" w:header="567" w:footer="567" w:gutter="0"/>
      <w:pgNumType w:start="49"/>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B8F" w:rsidRDefault="00565B8F">
      <w:r>
        <w:separator/>
      </w:r>
    </w:p>
  </w:endnote>
  <w:endnote w:type="continuationSeparator" w:id="0">
    <w:p w:rsidR="00565B8F" w:rsidRDefault="00565B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AC5443">
    <w:pPr>
      <w:pStyle w:val="Footer"/>
      <w:framePr w:wrap="around" w:vAnchor="text" w:hAnchor="margin" w:xAlign="center" w:y="1"/>
      <w:rPr>
        <w:rStyle w:val="PageNumber"/>
      </w:rPr>
    </w:pPr>
    <w:r>
      <w:rPr>
        <w:rStyle w:val="PageNumber"/>
      </w:rPr>
      <w:fldChar w:fldCharType="begin"/>
    </w:r>
    <w:r w:rsidR="005028A1">
      <w:rPr>
        <w:rStyle w:val="PageNumber"/>
      </w:rPr>
      <w:instrText xml:space="preserve">PAGE  </w:instrText>
    </w:r>
    <w:r>
      <w:rPr>
        <w:rStyle w:val="PageNumber"/>
      </w:rPr>
      <w:fldChar w:fldCharType="end"/>
    </w:r>
  </w:p>
  <w:p w:rsidR="005028A1" w:rsidRDefault="005028A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sz w:val="16"/>
        <w:szCs w:val="16"/>
        <w:rtl/>
      </w:rPr>
      <w:id w:val="6518860"/>
      <w:docPartObj>
        <w:docPartGallery w:val="Page Numbers (Bottom of Page)"/>
        <w:docPartUnique/>
      </w:docPartObj>
    </w:sdtPr>
    <w:sdtContent>
      <w:p w:rsidR="005028A1" w:rsidRPr="003C5073" w:rsidRDefault="00AC5443">
        <w:pPr>
          <w:pStyle w:val="Footer"/>
          <w:jc w:val="center"/>
          <w:rPr>
            <w:rFonts w:asciiTheme="majorBidi" w:hAnsiTheme="majorBidi" w:cstheme="majorBidi"/>
            <w:sz w:val="16"/>
            <w:szCs w:val="16"/>
          </w:rPr>
        </w:pPr>
        <w:r w:rsidRPr="003C5073">
          <w:rPr>
            <w:rFonts w:asciiTheme="majorBidi" w:hAnsiTheme="majorBidi" w:cstheme="majorBidi"/>
            <w:sz w:val="16"/>
            <w:szCs w:val="16"/>
          </w:rPr>
          <w:fldChar w:fldCharType="begin"/>
        </w:r>
        <w:r w:rsidR="005028A1" w:rsidRPr="003C5073">
          <w:rPr>
            <w:rFonts w:asciiTheme="majorBidi" w:hAnsiTheme="majorBidi" w:cstheme="majorBidi"/>
            <w:sz w:val="16"/>
            <w:szCs w:val="16"/>
          </w:rPr>
          <w:instrText xml:space="preserve"> PAGE   \* MERGEFORMAT </w:instrText>
        </w:r>
        <w:r w:rsidRPr="003C5073">
          <w:rPr>
            <w:rFonts w:asciiTheme="majorBidi" w:hAnsiTheme="majorBidi" w:cstheme="majorBidi"/>
            <w:sz w:val="16"/>
            <w:szCs w:val="16"/>
          </w:rPr>
          <w:fldChar w:fldCharType="separate"/>
        </w:r>
        <w:r w:rsidR="00D7264E">
          <w:rPr>
            <w:rFonts w:asciiTheme="majorBidi" w:hAnsiTheme="majorBidi" w:cstheme="majorBidi"/>
            <w:sz w:val="16"/>
            <w:szCs w:val="16"/>
            <w:rtl/>
          </w:rPr>
          <w:t>49</w:t>
        </w:r>
        <w:r w:rsidRPr="003C5073">
          <w:rPr>
            <w:rFonts w:asciiTheme="majorBidi" w:hAnsiTheme="majorBidi" w:cstheme="majorBidi"/>
            <w:sz w:val="16"/>
            <w:szCs w:val="16"/>
          </w:rPr>
          <w:fldChar w:fldCharType="end"/>
        </w:r>
      </w:p>
    </w:sdtContent>
  </w:sdt>
  <w:p w:rsidR="005028A1" w:rsidRPr="00D201AE" w:rsidRDefault="005028A1">
    <w:pPr>
      <w:pStyle w:val="Footer"/>
      <w:jc w:val="center"/>
      <w:rPr>
        <w:sz w:val="16"/>
        <w:szCs w:val="16"/>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Pr="003C5073" w:rsidRDefault="00AC5443">
    <w:pPr>
      <w:pStyle w:val="Footer"/>
      <w:jc w:val="center"/>
      <w:rPr>
        <w:rFonts w:cs="Times New Roman"/>
        <w:sz w:val="16"/>
        <w:szCs w:val="16"/>
      </w:rPr>
    </w:pPr>
    <w:r w:rsidRPr="003C5073">
      <w:rPr>
        <w:rFonts w:cs="Times New Roman"/>
        <w:sz w:val="16"/>
        <w:szCs w:val="16"/>
      </w:rPr>
      <w:fldChar w:fldCharType="begin"/>
    </w:r>
    <w:r w:rsidR="005028A1" w:rsidRPr="003C5073">
      <w:rPr>
        <w:rFonts w:cs="Times New Roman"/>
        <w:sz w:val="16"/>
        <w:szCs w:val="16"/>
      </w:rPr>
      <w:instrText xml:space="preserve"> PAGE   \* MERGEFORMAT </w:instrText>
    </w:r>
    <w:r w:rsidRPr="003C5073">
      <w:rPr>
        <w:rFonts w:cs="Times New Roman"/>
        <w:sz w:val="16"/>
        <w:szCs w:val="16"/>
      </w:rPr>
      <w:fldChar w:fldCharType="separate"/>
    </w:r>
    <w:r w:rsidR="00D7264E">
      <w:rPr>
        <w:rFonts w:cs="Times New Roman"/>
        <w:sz w:val="16"/>
        <w:szCs w:val="16"/>
        <w:rtl/>
      </w:rPr>
      <w:t>48</w:t>
    </w:r>
    <w:r w:rsidRPr="003C5073">
      <w:rPr>
        <w:rFonts w:cs="Times New Roman"/>
        <w:sz w:val="16"/>
        <w:szCs w:val="16"/>
      </w:rPr>
      <w:fldChar w:fldCharType="end"/>
    </w:r>
  </w:p>
  <w:p w:rsidR="005028A1" w:rsidRDefault="005028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B8F" w:rsidRDefault="00565B8F">
      <w:r>
        <w:separator/>
      </w:r>
    </w:p>
  </w:footnote>
  <w:footnote w:type="continuationSeparator" w:id="0">
    <w:p w:rsidR="00565B8F" w:rsidRDefault="00565B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5028A1" w:rsidP="003A5DC4">
    <w:pPr>
      <w:pStyle w:val="Header"/>
      <w:rPr>
        <w:rFonts w:cs="Simplified Arabic"/>
        <w:sz w:val="16"/>
        <w:szCs w:val="16"/>
        <w:rtl/>
      </w:rPr>
    </w:pPr>
    <w:r w:rsidRPr="007322E3">
      <w:rPr>
        <w:rFonts w:cs="Simplified Arabic" w:hint="cs"/>
        <w:sz w:val="16"/>
        <w:szCs w:val="16"/>
        <w:rtl/>
      </w:rPr>
      <w:t xml:space="preserve">كتاب القدس الإحصائي السنوي </w:t>
    </w:r>
    <w:r>
      <w:rPr>
        <w:rFonts w:cs="Simplified Arabic" w:hint="cs"/>
        <w:sz w:val="16"/>
        <w:szCs w:val="16"/>
        <w:rtl/>
      </w:rPr>
      <w:t>201</w:t>
    </w:r>
    <w:r w:rsidR="006D6FFD">
      <w:rPr>
        <w:rFonts w:cs="Simplified Arabic" w:hint="cs"/>
        <w:sz w:val="16"/>
        <w:szCs w:val="16"/>
        <w:rtl/>
      </w:rPr>
      <w:t>5</w:t>
    </w:r>
    <w:r>
      <w:rPr>
        <w:rFonts w:cs="Simplified Arabic" w:hint="cs"/>
        <w:sz w:val="16"/>
        <w:szCs w:val="16"/>
        <w:rtl/>
      </w:rPr>
      <w:t xml:space="preserve">                                                            </w:t>
    </w:r>
    <w:r>
      <w:rPr>
        <w:rFonts w:cs="Simplified Arabic"/>
        <w:sz w:val="16"/>
        <w:szCs w:val="16"/>
        <w:rtl/>
      </w:rPr>
      <w:t xml:space="preserve">الفصل </w:t>
    </w:r>
    <w:r w:rsidR="003A5DC4">
      <w:rPr>
        <w:rFonts w:cs="Simplified Arabic" w:hint="cs"/>
        <w:sz w:val="16"/>
        <w:szCs w:val="16"/>
        <w:rtl/>
      </w:rPr>
      <w:t>الرابع</w:t>
    </w:r>
    <w:r>
      <w:rPr>
        <w:rFonts w:cs="Simplified Arabic"/>
        <w:sz w:val="16"/>
        <w:szCs w:val="16"/>
        <w:rtl/>
      </w:rPr>
      <w:t xml:space="preserve">- </w:t>
    </w:r>
    <w:r>
      <w:rPr>
        <w:rFonts w:cs="Simplified Arabic" w:hint="cs"/>
        <w:sz w:val="16"/>
        <w:szCs w:val="16"/>
        <w:rtl/>
      </w:rPr>
      <w:t>الزراعة واستعمالات ا</w:t>
    </w:r>
    <w:r w:rsidR="00267BBC">
      <w:rPr>
        <w:rFonts w:cs="Simplified Arabic" w:hint="cs"/>
        <w:sz w:val="16"/>
        <w:szCs w:val="16"/>
        <w:rtl/>
      </w:rPr>
      <w:t>لأ</w:t>
    </w:r>
    <w:r>
      <w:rPr>
        <w:rFonts w:cs="Simplified Arabic" w:hint="cs"/>
        <w:sz w:val="16"/>
        <w:szCs w:val="16"/>
        <w:rtl/>
      </w:rPr>
      <w:t>راضي</w:t>
    </w:r>
  </w:p>
  <w:p w:rsidR="005028A1" w:rsidRPr="00AD3614" w:rsidRDefault="005028A1" w:rsidP="00AD3614">
    <w:pPr>
      <w:pStyle w:val="Header"/>
      <w:rPr>
        <w:sz w:val="16"/>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8A1" w:rsidRDefault="005028A1" w:rsidP="003A5DC4">
    <w:pPr>
      <w:pStyle w:val="Header"/>
      <w:rPr>
        <w:rFonts w:cs="Simplified Arabic"/>
        <w:sz w:val="16"/>
        <w:szCs w:val="16"/>
        <w:rtl/>
      </w:rPr>
    </w:pPr>
    <w:r w:rsidRPr="007322E3">
      <w:rPr>
        <w:rFonts w:cs="Simplified Arabic" w:hint="cs"/>
        <w:sz w:val="16"/>
        <w:szCs w:val="16"/>
        <w:rtl/>
      </w:rPr>
      <w:t xml:space="preserve">كتاب القدس الإحصائي السنوي </w:t>
    </w:r>
    <w:r>
      <w:rPr>
        <w:rFonts w:cs="Simplified Arabic" w:hint="cs"/>
        <w:sz w:val="16"/>
        <w:szCs w:val="16"/>
        <w:rtl/>
      </w:rPr>
      <w:t>201</w:t>
    </w:r>
    <w:r w:rsidR="006D6FFD">
      <w:rPr>
        <w:rFonts w:cs="Simplified Arabic" w:hint="cs"/>
        <w:sz w:val="16"/>
        <w:szCs w:val="16"/>
        <w:rtl/>
      </w:rPr>
      <w:t>5</w:t>
    </w:r>
    <w:r>
      <w:rPr>
        <w:rFonts w:cs="Simplified Arabic" w:hint="cs"/>
        <w:sz w:val="16"/>
        <w:szCs w:val="16"/>
        <w:rtl/>
      </w:rPr>
      <w:t xml:space="preserve">                                                            </w:t>
    </w:r>
    <w:r>
      <w:rPr>
        <w:rFonts w:cs="Simplified Arabic"/>
        <w:sz w:val="16"/>
        <w:szCs w:val="16"/>
        <w:rtl/>
      </w:rPr>
      <w:t xml:space="preserve">الفصل </w:t>
    </w:r>
    <w:r w:rsidR="003A5DC4">
      <w:rPr>
        <w:rFonts w:cs="Simplified Arabic" w:hint="cs"/>
        <w:sz w:val="16"/>
        <w:szCs w:val="16"/>
        <w:rtl/>
      </w:rPr>
      <w:t>الرابع</w:t>
    </w:r>
    <w:r>
      <w:rPr>
        <w:rFonts w:cs="Simplified Arabic"/>
        <w:sz w:val="16"/>
        <w:szCs w:val="16"/>
        <w:rtl/>
      </w:rPr>
      <w:t xml:space="preserve">- </w:t>
    </w:r>
    <w:r>
      <w:rPr>
        <w:rFonts w:cs="Simplified Arabic" w:hint="cs"/>
        <w:sz w:val="16"/>
        <w:szCs w:val="16"/>
        <w:rtl/>
      </w:rPr>
      <w:t>الزراعة واستعمالات ا</w:t>
    </w:r>
    <w:r w:rsidR="00267BBC">
      <w:rPr>
        <w:rFonts w:cs="Simplified Arabic" w:hint="cs"/>
        <w:sz w:val="16"/>
        <w:szCs w:val="16"/>
        <w:rtl/>
      </w:rPr>
      <w:t>لأ</w:t>
    </w:r>
    <w:r>
      <w:rPr>
        <w:rFonts w:cs="Simplified Arabic" w:hint="cs"/>
        <w:sz w:val="16"/>
        <w:szCs w:val="16"/>
        <w:rtl/>
      </w:rPr>
      <w:t>راضي</w:t>
    </w:r>
  </w:p>
  <w:p w:rsidR="005028A1" w:rsidRDefault="005028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04BFD"/>
    <w:multiLevelType w:val="singleLevel"/>
    <w:tmpl w:val="0401000F"/>
    <w:lvl w:ilvl="0">
      <w:start w:val="1"/>
      <w:numFmt w:val="decimal"/>
      <w:lvlText w:val="%1."/>
      <w:lvlJc w:val="center"/>
      <w:pPr>
        <w:tabs>
          <w:tab w:val="num" w:pos="648"/>
        </w:tabs>
        <w:ind w:left="360" w:right="360" w:hanging="72"/>
      </w:pPr>
    </w:lvl>
  </w:abstractNum>
  <w:abstractNum w:abstractNumId="1">
    <w:nsid w:val="046B3D82"/>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2">
    <w:nsid w:val="05537BEF"/>
    <w:multiLevelType w:val="hybridMultilevel"/>
    <w:tmpl w:val="A8A8AFA2"/>
    <w:lvl w:ilvl="0" w:tplc="3DFC3A5A">
      <w:start w:val="3"/>
      <w:numFmt w:val="decimal"/>
      <w:lvlText w:val="%1."/>
      <w:lvlJc w:val="right"/>
      <w:pPr>
        <w:tabs>
          <w:tab w:val="num" w:pos="3600"/>
        </w:tabs>
        <w:ind w:left="3600" w:right="3600" w:hanging="360"/>
      </w:pPr>
      <w:rPr>
        <w:rFonts w:ascii="Times New Roman" w:hAnsi="Times New Roman" w:cs="Times New Roman" w:hint="default"/>
        <w:b/>
        <w:bCs/>
        <w:i w:val="0"/>
        <w:iCs w:val="0"/>
        <w:sz w:val="20"/>
        <w:szCs w:val="20"/>
      </w:rPr>
    </w:lvl>
    <w:lvl w:ilvl="1" w:tplc="D706B678" w:tentative="1">
      <w:start w:val="1"/>
      <w:numFmt w:val="lowerLetter"/>
      <w:lvlText w:val="%2."/>
      <w:lvlJc w:val="left"/>
      <w:pPr>
        <w:tabs>
          <w:tab w:val="num" w:pos="1440"/>
        </w:tabs>
        <w:ind w:left="1440" w:right="1440" w:hanging="360"/>
      </w:pPr>
    </w:lvl>
    <w:lvl w:ilvl="2" w:tplc="AFF01624" w:tentative="1">
      <w:start w:val="1"/>
      <w:numFmt w:val="lowerRoman"/>
      <w:lvlText w:val="%3."/>
      <w:lvlJc w:val="right"/>
      <w:pPr>
        <w:tabs>
          <w:tab w:val="num" w:pos="2160"/>
        </w:tabs>
        <w:ind w:left="2160" w:right="2160" w:hanging="180"/>
      </w:pPr>
    </w:lvl>
    <w:lvl w:ilvl="3" w:tplc="A452627E" w:tentative="1">
      <w:start w:val="1"/>
      <w:numFmt w:val="decimal"/>
      <w:lvlText w:val="%4."/>
      <w:lvlJc w:val="left"/>
      <w:pPr>
        <w:tabs>
          <w:tab w:val="num" w:pos="2880"/>
        </w:tabs>
        <w:ind w:left="2880" w:right="2880" w:hanging="360"/>
      </w:pPr>
    </w:lvl>
    <w:lvl w:ilvl="4" w:tplc="178CAF62" w:tentative="1">
      <w:start w:val="1"/>
      <w:numFmt w:val="lowerLetter"/>
      <w:lvlText w:val="%5."/>
      <w:lvlJc w:val="left"/>
      <w:pPr>
        <w:tabs>
          <w:tab w:val="num" w:pos="3600"/>
        </w:tabs>
        <w:ind w:left="3600" w:right="3600" w:hanging="360"/>
      </w:pPr>
    </w:lvl>
    <w:lvl w:ilvl="5" w:tplc="D5C0A82C" w:tentative="1">
      <w:start w:val="1"/>
      <w:numFmt w:val="lowerRoman"/>
      <w:lvlText w:val="%6."/>
      <w:lvlJc w:val="right"/>
      <w:pPr>
        <w:tabs>
          <w:tab w:val="num" w:pos="4320"/>
        </w:tabs>
        <w:ind w:left="4320" w:right="4320" w:hanging="180"/>
      </w:pPr>
    </w:lvl>
    <w:lvl w:ilvl="6" w:tplc="4E16FBF4" w:tentative="1">
      <w:start w:val="1"/>
      <w:numFmt w:val="decimal"/>
      <w:lvlText w:val="%7."/>
      <w:lvlJc w:val="left"/>
      <w:pPr>
        <w:tabs>
          <w:tab w:val="num" w:pos="5040"/>
        </w:tabs>
        <w:ind w:left="5040" w:right="5040" w:hanging="360"/>
      </w:pPr>
    </w:lvl>
    <w:lvl w:ilvl="7" w:tplc="6A3299F6" w:tentative="1">
      <w:start w:val="1"/>
      <w:numFmt w:val="lowerLetter"/>
      <w:lvlText w:val="%8."/>
      <w:lvlJc w:val="left"/>
      <w:pPr>
        <w:tabs>
          <w:tab w:val="num" w:pos="5760"/>
        </w:tabs>
        <w:ind w:left="5760" w:right="5760" w:hanging="360"/>
      </w:pPr>
    </w:lvl>
    <w:lvl w:ilvl="8" w:tplc="167E5FA4" w:tentative="1">
      <w:start w:val="1"/>
      <w:numFmt w:val="lowerRoman"/>
      <w:lvlText w:val="%9."/>
      <w:lvlJc w:val="right"/>
      <w:pPr>
        <w:tabs>
          <w:tab w:val="num" w:pos="6480"/>
        </w:tabs>
        <w:ind w:left="6480" w:right="6480" w:hanging="180"/>
      </w:pPr>
    </w:lvl>
  </w:abstractNum>
  <w:abstractNum w:abstractNumId="3">
    <w:nsid w:val="09E969D7"/>
    <w:multiLevelType w:val="singleLevel"/>
    <w:tmpl w:val="0401000F"/>
    <w:lvl w:ilvl="0">
      <w:start w:val="1"/>
      <w:numFmt w:val="decimal"/>
      <w:lvlText w:val="%1."/>
      <w:lvlJc w:val="center"/>
      <w:pPr>
        <w:tabs>
          <w:tab w:val="num" w:pos="648"/>
        </w:tabs>
        <w:ind w:left="360" w:right="360" w:hanging="72"/>
      </w:pPr>
    </w:lvl>
  </w:abstractNum>
  <w:abstractNum w:abstractNumId="4">
    <w:nsid w:val="14A065D9"/>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5">
    <w:nsid w:val="1B3D1695"/>
    <w:multiLevelType w:val="singleLevel"/>
    <w:tmpl w:val="0401000F"/>
    <w:lvl w:ilvl="0">
      <w:start w:val="1"/>
      <w:numFmt w:val="decimal"/>
      <w:lvlText w:val="%1."/>
      <w:lvlJc w:val="center"/>
      <w:pPr>
        <w:tabs>
          <w:tab w:val="num" w:pos="648"/>
        </w:tabs>
        <w:ind w:left="360" w:right="360" w:hanging="72"/>
      </w:pPr>
    </w:lvl>
  </w:abstractNum>
  <w:abstractNum w:abstractNumId="6">
    <w:nsid w:val="1ED57AF3"/>
    <w:multiLevelType w:val="singleLevel"/>
    <w:tmpl w:val="0401000F"/>
    <w:lvl w:ilvl="0">
      <w:start w:val="1"/>
      <w:numFmt w:val="decimal"/>
      <w:lvlText w:val="%1."/>
      <w:lvlJc w:val="center"/>
      <w:pPr>
        <w:tabs>
          <w:tab w:val="num" w:pos="648"/>
        </w:tabs>
        <w:ind w:left="360" w:right="360" w:hanging="72"/>
      </w:pPr>
    </w:lvl>
  </w:abstractNum>
  <w:abstractNum w:abstractNumId="7">
    <w:nsid w:val="232503BC"/>
    <w:multiLevelType w:val="hybridMultilevel"/>
    <w:tmpl w:val="F2569604"/>
    <w:lvl w:ilvl="0" w:tplc="F2A6920E">
      <w:start w:val="1"/>
      <w:numFmt w:val="decimal"/>
      <w:lvlText w:val="%1."/>
      <w:lvlJc w:val="left"/>
      <w:pPr>
        <w:tabs>
          <w:tab w:val="num" w:pos="360"/>
        </w:tabs>
        <w:ind w:left="284" w:right="284" w:hanging="284"/>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2B5C10D7"/>
    <w:multiLevelType w:val="multilevel"/>
    <w:tmpl w:val="75108C8C"/>
    <w:lvl w:ilvl="0">
      <w:start w:val="1"/>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006001D"/>
    <w:multiLevelType w:val="hybridMultilevel"/>
    <w:tmpl w:val="2A6A7DF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3A15CBB"/>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1">
    <w:nsid w:val="368B1E98"/>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2">
    <w:nsid w:val="38043166"/>
    <w:multiLevelType w:val="singleLevel"/>
    <w:tmpl w:val="0401000F"/>
    <w:lvl w:ilvl="0">
      <w:start w:val="1"/>
      <w:numFmt w:val="decimal"/>
      <w:lvlText w:val="%1."/>
      <w:lvlJc w:val="center"/>
      <w:pPr>
        <w:tabs>
          <w:tab w:val="num" w:pos="648"/>
        </w:tabs>
        <w:ind w:left="360" w:right="360" w:hanging="72"/>
      </w:pPr>
    </w:lvl>
  </w:abstractNum>
  <w:abstractNum w:abstractNumId="13">
    <w:nsid w:val="3FA7303F"/>
    <w:multiLevelType w:val="singleLevel"/>
    <w:tmpl w:val="48B6FCB6"/>
    <w:lvl w:ilvl="0">
      <w:start w:val="1"/>
      <w:numFmt w:val="decimal"/>
      <w:lvlText w:val="%1."/>
      <w:lvlJc w:val="left"/>
      <w:pPr>
        <w:tabs>
          <w:tab w:val="num" w:pos="360"/>
        </w:tabs>
        <w:ind w:left="360" w:right="360" w:hanging="360"/>
      </w:pPr>
      <w:rPr>
        <w:rFonts w:hint="default"/>
        <w:sz w:val="20"/>
      </w:rPr>
    </w:lvl>
  </w:abstractNum>
  <w:abstractNum w:abstractNumId="14">
    <w:nsid w:val="469762ED"/>
    <w:multiLevelType w:val="singleLevel"/>
    <w:tmpl w:val="0401000F"/>
    <w:lvl w:ilvl="0">
      <w:start w:val="1"/>
      <w:numFmt w:val="decimal"/>
      <w:lvlText w:val="%1."/>
      <w:lvlJc w:val="center"/>
      <w:pPr>
        <w:tabs>
          <w:tab w:val="num" w:pos="648"/>
        </w:tabs>
        <w:ind w:left="360" w:right="360" w:hanging="72"/>
      </w:pPr>
    </w:lvl>
  </w:abstractNum>
  <w:abstractNum w:abstractNumId="15">
    <w:nsid w:val="5095275D"/>
    <w:multiLevelType w:val="singleLevel"/>
    <w:tmpl w:val="57BC35FE"/>
    <w:lvl w:ilvl="0">
      <w:start w:val="3"/>
      <w:numFmt w:val="decimal"/>
      <w:lvlText w:val="%1."/>
      <w:lvlJc w:val="left"/>
      <w:pPr>
        <w:tabs>
          <w:tab w:val="num" w:pos="360"/>
        </w:tabs>
        <w:ind w:left="360" w:right="360" w:hanging="360"/>
      </w:pPr>
      <w:rPr>
        <w:rFonts w:ascii="Times New Roman" w:hint="default"/>
        <w:b/>
        <w:i w:val="0"/>
        <w:sz w:val="20"/>
      </w:rPr>
    </w:lvl>
  </w:abstractNum>
  <w:abstractNum w:abstractNumId="16">
    <w:nsid w:val="52571DC5"/>
    <w:multiLevelType w:val="singleLevel"/>
    <w:tmpl w:val="0950AA62"/>
    <w:lvl w:ilvl="0">
      <w:start w:val="1"/>
      <w:numFmt w:val="upperRoman"/>
      <w:lvlText w:val="%1."/>
      <w:lvlJc w:val="left"/>
      <w:pPr>
        <w:tabs>
          <w:tab w:val="num" w:pos="648"/>
        </w:tabs>
        <w:ind w:left="648" w:right="648" w:hanging="360"/>
      </w:pPr>
      <w:rPr>
        <w:rFonts w:hint="default"/>
        <w:sz w:val="24"/>
      </w:rPr>
    </w:lvl>
  </w:abstractNum>
  <w:abstractNum w:abstractNumId="17">
    <w:nsid w:val="58620185"/>
    <w:multiLevelType w:val="hybridMultilevel"/>
    <w:tmpl w:val="095C5448"/>
    <w:lvl w:ilvl="0" w:tplc="64AED71C">
      <w:start w:val="1"/>
      <w:numFmt w:val="decimal"/>
      <w:lvlText w:val="%1."/>
      <w:lvlJc w:val="center"/>
      <w:pPr>
        <w:tabs>
          <w:tab w:val="num" w:pos="288"/>
        </w:tabs>
        <w:ind w:left="0" w:hanging="72"/>
      </w:pPr>
    </w:lvl>
    <w:lvl w:ilvl="1" w:tplc="04090019" w:tentative="1">
      <w:start w:val="1"/>
      <w:numFmt w:val="lowerLetter"/>
      <w:lvlText w:val="%2."/>
      <w:lvlJc w:val="left"/>
      <w:pPr>
        <w:tabs>
          <w:tab w:val="num" w:pos="1080"/>
        </w:tabs>
        <w:ind w:left="1080" w:right="1080" w:hanging="360"/>
      </w:pPr>
    </w:lvl>
    <w:lvl w:ilvl="2" w:tplc="0409001B" w:tentative="1">
      <w:start w:val="1"/>
      <w:numFmt w:val="lowerRoman"/>
      <w:lvlText w:val="%3."/>
      <w:lvlJc w:val="right"/>
      <w:pPr>
        <w:tabs>
          <w:tab w:val="num" w:pos="1800"/>
        </w:tabs>
        <w:ind w:left="1800" w:right="1800" w:hanging="180"/>
      </w:pPr>
    </w:lvl>
    <w:lvl w:ilvl="3" w:tplc="0409000F" w:tentative="1">
      <w:start w:val="1"/>
      <w:numFmt w:val="decimal"/>
      <w:lvlText w:val="%4."/>
      <w:lvlJc w:val="left"/>
      <w:pPr>
        <w:tabs>
          <w:tab w:val="num" w:pos="2520"/>
        </w:tabs>
        <w:ind w:left="2520" w:right="2520" w:hanging="360"/>
      </w:pPr>
    </w:lvl>
    <w:lvl w:ilvl="4" w:tplc="04090019" w:tentative="1">
      <w:start w:val="1"/>
      <w:numFmt w:val="lowerLetter"/>
      <w:lvlText w:val="%5."/>
      <w:lvlJc w:val="left"/>
      <w:pPr>
        <w:tabs>
          <w:tab w:val="num" w:pos="3240"/>
        </w:tabs>
        <w:ind w:left="3240" w:right="3240" w:hanging="360"/>
      </w:pPr>
    </w:lvl>
    <w:lvl w:ilvl="5" w:tplc="0409001B" w:tentative="1">
      <w:start w:val="1"/>
      <w:numFmt w:val="lowerRoman"/>
      <w:lvlText w:val="%6."/>
      <w:lvlJc w:val="right"/>
      <w:pPr>
        <w:tabs>
          <w:tab w:val="num" w:pos="3960"/>
        </w:tabs>
        <w:ind w:left="3960" w:right="3960" w:hanging="180"/>
      </w:pPr>
    </w:lvl>
    <w:lvl w:ilvl="6" w:tplc="0409000F" w:tentative="1">
      <w:start w:val="1"/>
      <w:numFmt w:val="decimal"/>
      <w:lvlText w:val="%7."/>
      <w:lvlJc w:val="left"/>
      <w:pPr>
        <w:tabs>
          <w:tab w:val="num" w:pos="4680"/>
        </w:tabs>
        <w:ind w:left="4680" w:right="4680" w:hanging="360"/>
      </w:pPr>
    </w:lvl>
    <w:lvl w:ilvl="7" w:tplc="04090019" w:tentative="1">
      <w:start w:val="1"/>
      <w:numFmt w:val="lowerLetter"/>
      <w:lvlText w:val="%8."/>
      <w:lvlJc w:val="left"/>
      <w:pPr>
        <w:tabs>
          <w:tab w:val="num" w:pos="5400"/>
        </w:tabs>
        <w:ind w:left="5400" w:right="5400" w:hanging="360"/>
      </w:pPr>
    </w:lvl>
    <w:lvl w:ilvl="8" w:tplc="0409001B" w:tentative="1">
      <w:start w:val="1"/>
      <w:numFmt w:val="lowerRoman"/>
      <w:lvlText w:val="%9."/>
      <w:lvlJc w:val="right"/>
      <w:pPr>
        <w:tabs>
          <w:tab w:val="num" w:pos="6120"/>
        </w:tabs>
        <w:ind w:left="6120" w:right="6120" w:hanging="180"/>
      </w:pPr>
    </w:lvl>
  </w:abstractNum>
  <w:abstractNum w:abstractNumId="18">
    <w:nsid w:val="58D060C6"/>
    <w:multiLevelType w:val="singleLevel"/>
    <w:tmpl w:val="0401000F"/>
    <w:lvl w:ilvl="0">
      <w:start w:val="1"/>
      <w:numFmt w:val="decimal"/>
      <w:lvlText w:val="%1."/>
      <w:lvlJc w:val="center"/>
      <w:pPr>
        <w:tabs>
          <w:tab w:val="num" w:pos="648"/>
        </w:tabs>
        <w:ind w:left="360" w:right="360" w:hanging="72"/>
      </w:pPr>
    </w:lvl>
  </w:abstractNum>
  <w:abstractNum w:abstractNumId="19">
    <w:nsid w:val="5B730680"/>
    <w:multiLevelType w:val="singleLevel"/>
    <w:tmpl w:val="0401000F"/>
    <w:lvl w:ilvl="0">
      <w:start w:val="1"/>
      <w:numFmt w:val="decimal"/>
      <w:lvlText w:val="%1."/>
      <w:lvlJc w:val="center"/>
      <w:pPr>
        <w:tabs>
          <w:tab w:val="num" w:pos="648"/>
        </w:tabs>
        <w:ind w:left="360" w:right="360" w:hanging="72"/>
      </w:pPr>
    </w:lvl>
  </w:abstractNum>
  <w:abstractNum w:abstractNumId="20">
    <w:nsid w:val="5BA05935"/>
    <w:multiLevelType w:val="hybridMultilevel"/>
    <w:tmpl w:val="2FDEADC8"/>
    <w:lvl w:ilvl="0" w:tplc="7D0486C6">
      <w:start w:val="3"/>
      <w:numFmt w:val="decimal"/>
      <w:lvlText w:val="%1."/>
      <w:lvlJc w:val="right"/>
      <w:pPr>
        <w:tabs>
          <w:tab w:val="num" w:pos="3740"/>
        </w:tabs>
        <w:ind w:left="3740" w:right="3740" w:hanging="360"/>
      </w:pPr>
      <w:rPr>
        <w:rFonts w:ascii="Times New Roman" w:hAnsi="Times New Roman" w:cs="Times New Roman" w:hint="default"/>
        <w:b/>
        <w:bCs/>
        <w:i w:val="0"/>
        <w:iCs w:val="0"/>
        <w:sz w:val="20"/>
        <w:szCs w:val="20"/>
      </w:rPr>
    </w:lvl>
    <w:lvl w:ilvl="1" w:tplc="E112F254" w:tentative="1">
      <w:start w:val="1"/>
      <w:numFmt w:val="lowerRoman"/>
      <w:lvlText w:val="%2."/>
      <w:lvlJc w:val="left"/>
      <w:pPr>
        <w:tabs>
          <w:tab w:val="num" w:pos="1580"/>
        </w:tabs>
        <w:ind w:left="1580" w:right="1580" w:hanging="360"/>
      </w:pPr>
    </w:lvl>
    <w:lvl w:ilvl="2" w:tplc="0DF02BA4" w:tentative="1">
      <w:start w:val="1"/>
      <w:numFmt w:val="arabicAbjad"/>
      <w:lvlText w:val="%3."/>
      <w:lvlJc w:val="right"/>
      <w:pPr>
        <w:tabs>
          <w:tab w:val="num" w:pos="2300"/>
        </w:tabs>
        <w:ind w:left="2300" w:right="2300" w:hanging="180"/>
      </w:pPr>
    </w:lvl>
    <w:lvl w:ilvl="3" w:tplc="BD527950" w:tentative="1">
      <w:start w:val="1"/>
      <w:numFmt w:val="decimal"/>
      <w:lvlText w:val="%4."/>
      <w:lvlJc w:val="left"/>
      <w:pPr>
        <w:tabs>
          <w:tab w:val="num" w:pos="3020"/>
        </w:tabs>
        <w:ind w:left="3020" w:right="3020" w:hanging="360"/>
      </w:pPr>
    </w:lvl>
    <w:lvl w:ilvl="4" w:tplc="7486CE9E" w:tentative="1">
      <w:start w:val="1"/>
      <w:numFmt w:val="lowerRoman"/>
      <w:lvlText w:val="%5."/>
      <w:lvlJc w:val="left"/>
      <w:pPr>
        <w:tabs>
          <w:tab w:val="num" w:pos="3740"/>
        </w:tabs>
        <w:ind w:left="3740" w:right="3740" w:hanging="360"/>
      </w:pPr>
    </w:lvl>
    <w:lvl w:ilvl="5" w:tplc="02AA9E34" w:tentative="1">
      <w:start w:val="1"/>
      <w:numFmt w:val="arabicAbjad"/>
      <w:lvlText w:val="%6."/>
      <w:lvlJc w:val="right"/>
      <w:pPr>
        <w:tabs>
          <w:tab w:val="num" w:pos="4460"/>
        </w:tabs>
        <w:ind w:left="4460" w:right="4460" w:hanging="180"/>
      </w:pPr>
    </w:lvl>
    <w:lvl w:ilvl="6" w:tplc="E2D20E18" w:tentative="1">
      <w:start w:val="1"/>
      <w:numFmt w:val="decimal"/>
      <w:lvlText w:val="%7."/>
      <w:lvlJc w:val="left"/>
      <w:pPr>
        <w:tabs>
          <w:tab w:val="num" w:pos="5180"/>
        </w:tabs>
        <w:ind w:left="5180" w:right="5180" w:hanging="360"/>
      </w:pPr>
    </w:lvl>
    <w:lvl w:ilvl="7" w:tplc="2CD8B9CC" w:tentative="1">
      <w:start w:val="1"/>
      <w:numFmt w:val="lowerRoman"/>
      <w:lvlText w:val="%8."/>
      <w:lvlJc w:val="left"/>
      <w:pPr>
        <w:tabs>
          <w:tab w:val="num" w:pos="5900"/>
        </w:tabs>
        <w:ind w:left="5900" w:right="5900" w:hanging="360"/>
      </w:pPr>
    </w:lvl>
    <w:lvl w:ilvl="8" w:tplc="35904FE8" w:tentative="1">
      <w:start w:val="1"/>
      <w:numFmt w:val="arabicAbjad"/>
      <w:lvlText w:val="%9."/>
      <w:lvlJc w:val="right"/>
      <w:pPr>
        <w:tabs>
          <w:tab w:val="num" w:pos="6620"/>
        </w:tabs>
        <w:ind w:left="6620" w:right="6620" w:hanging="180"/>
      </w:pPr>
    </w:lvl>
  </w:abstractNum>
  <w:abstractNum w:abstractNumId="21">
    <w:nsid w:val="5C876AE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2">
    <w:nsid w:val="5CEB6159"/>
    <w:multiLevelType w:val="singleLevel"/>
    <w:tmpl w:val="0401000F"/>
    <w:lvl w:ilvl="0">
      <w:start w:val="1"/>
      <w:numFmt w:val="decimal"/>
      <w:lvlText w:val="%1."/>
      <w:lvlJc w:val="center"/>
      <w:pPr>
        <w:tabs>
          <w:tab w:val="num" w:pos="648"/>
        </w:tabs>
        <w:ind w:left="360" w:right="360" w:hanging="72"/>
      </w:pPr>
    </w:lvl>
  </w:abstractNum>
  <w:abstractNum w:abstractNumId="23">
    <w:nsid w:val="6DF474C6"/>
    <w:multiLevelType w:val="singleLevel"/>
    <w:tmpl w:val="747AE852"/>
    <w:lvl w:ilvl="0">
      <w:start w:val="1"/>
      <w:numFmt w:val="chosung"/>
      <w:lvlText w:val=""/>
      <w:lvlJc w:val="center"/>
      <w:pPr>
        <w:tabs>
          <w:tab w:val="num" w:pos="1003"/>
        </w:tabs>
        <w:ind w:left="1003" w:right="1003" w:hanging="1003"/>
      </w:pPr>
      <w:rPr>
        <w:rFonts w:ascii="Symbol" w:hAnsi="Symbol" w:hint="default"/>
        <w:b w:val="0"/>
        <w:i w:val="0"/>
        <w:sz w:val="24"/>
        <w:u w:val="none"/>
      </w:rPr>
    </w:lvl>
  </w:abstractNum>
  <w:abstractNum w:abstractNumId="24">
    <w:nsid w:val="72B7331B"/>
    <w:multiLevelType w:val="singleLevel"/>
    <w:tmpl w:val="9EA6BBA0"/>
    <w:lvl w:ilvl="0">
      <w:start w:val="1"/>
      <w:numFmt w:val="decimal"/>
      <w:lvlText w:val="%1."/>
      <w:lvlJc w:val="left"/>
      <w:pPr>
        <w:tabs>
          <w:tab w:val="num" w:pos="648"/>
        </w:tabs>
        <w:ind w:left="648" w:right="648" w:hanging="360"/>
      </w:pPr>
      <w:rPr>
        <w:rFonts w:hint="default"/>
        <w:sz w:val="24"/>
      </w:rPr>
    </w:lvl>
  </w:abstractNum>
  <w:num w:numId="1">
    <w:abstractNumId w:val="18"/>
  </w:num>
  <w:num w:numId="2">
    <w:abstractNumId w:val="14"/>
  </w:num>
  <w:num w:numId="3">
    <w:abstractNumId w:val="12"/>
  </w:num>
  <w:num w:numId="4">
    <w:abstractNumId w:val="19"/>
  </w:num>
  <w:num w:numId="5">
    <w:abstractNumId w:val="3"/>
  </w:num>
  <w:num w:numId="6">
    <w:abstractNumId w:val="5"/>
  </w:num>
  <w:num w:numId="7">
    <w:abstractNumId w:val="0"/>
  </w:num>
  <w:num w:numId="8">
    <w:abstractNumId w:val="22"/>
  </w:num>
  <w:num w:numId="9">
    <w:abstractNumId w:val="23"/>
  </w:num>
  <w:num w:numId="10">
    <w:abstractNumId w:val="6"/>
  </w:num>
  <w:num w:numId="11">
    <w:abstractNumId w:val="4"/>
  </w:num>
  <w:num w:numId="12">
    <w:abstractNumId w:val="1"/>
  </w:num>
  <w:num w:numId="13">
    <w:abstractNumId w:val="16"/>
  </w:num>
  <w:num w:numId="14">
    <w:abstractNumId w:val="10"/>
  </w:num>
  <w:num w:numId="15">
    <w:abstractNumId w:val="11"/>
  </w:num>
  <w:num w:numId="16">
    <w:abstractNumId w:val="24"/>
  </w:num>
  <w:num w:numId="17">
    <w:abstractNumId w:val="21"/>
  </w:num>
  <w:num w:numId="18">
    <w:abstractNumId w:val="13"/>
  </w:num>
  <w:num w:numId="19">
    <w:abstractNumId w:val="15"/>
  </w:num>
  <w:num w:numId="20">
    <w:abstractNumId w:val="2"/>
  </w:num>
  <w:num w:numId="21">
    <w:abstractNumId w:val="20"/>
  </w:num>
  <w:num w:numId="22">
    <w:abstractNumId w:val="7"/>
  </w:num>
  <w:num w:numId="23">
    <w:abstractNumId w:val="9"/>
  </w:num>
  <w:num w:numId="24">
    <w:abstractNumId w:val="8"/>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ar-SA" w:vendorID="4" w:dllVersion="512" w:checkStyle="0"/>
  <w:activeWritingStyle w:appName="MSWord" w:lang="fr-FR" w:vendorID="9" w:dllVersion="512" w:checkStyle="1"/>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161793"/>
  </w:hdrShapeDefaults>
  <w:footnotePr>
    <w:footnote w:id="-1"/>
    <w:footnote w:id="0"/>
  </w:footnotePr>
  <w:endnotePr>
    <w:numFmt w:val="lowerLetter"/>
    <w:endnote w:id="-1"/>
    <w:endnote w:id="0"/>
  </w:endnotePr>
  <w:compat/>
  <w:rsids>
    <w:rsidRoot w:val="00E9619B"/>
    <w:rsid w:val="00001396"/>
    <w:rsid w:val="00010590"/>
    <w:rsid w:val="00010B1F"/>
    <w:rsid w:val="0001291B"/>
    <w:rsid w:val="000142DE"/>
    <w:rsid w:val="00027666"/>
    <w:rsid w:val="000512A2"/>
    <w:rsid w:val="0006198B"/>
    <w:rsid w:val="00061E6E"/>
    <w:rsid w:val="00072846"/>
    <w:rsid w:val="000735A8"/>
    <w:rsid w:val="0009738C"/>
    <w:rsid w:val="000A44C4"/>
    <w:rsid w:val="000A4968"/>
    <w:rsid w:val="000A6D09"/>
    <w:rsid w:val="000D1435"/>
    <w:rsid w:val="000D2002"/>
    <w:rsid w:val="000E2C7C"/>
    <w:rsid w:val="000E34B5"/>
    <w:rsid w:val="000E3D83"/>
    <w:rsid w:val="000E5C79"/>
    <w:rsid w:val="000F0751"/>
    <w:rsid w:val="000F38CB"/>
    <w:rsid w:val="00103FCE"/>
    <w:rsid w:val="001172C3"/>
    <w:rsid w:val="001234A6"/>
    <w:rsid w:val="001301A9"/>
    <w:rsid w:val="0013116B"/>
    <w:rsid w:val="001373E0"/>
    <w:rsid w:val="00141BE2"/>
    <w:rsid w:val="00143716"/>
    <w:rsid w:val="001438AD"/>
    <w:rsid w:val="00144B38"/>
    <w:rsid w:val="00144D1F"/>
    <w:rsid w:val="001470C9"/>
    <w:rsid w:val="00147534"/>
    <w:rsid w:val="0015404C"/>
    <w:rsid w:val="0015785E"/>
    <w:rsid w:val="0016482E"/>
    <w:rsid w:val="00165462"/>
    <w:rsid w:val="0018602D"/>
    <w:rsid w:val="0018650F"/>
    <w:rsid w:val="00191FC1"/>
    <w:rsid w:val="00192B91"/>
    <w:rsid w:val="00196814"/>
    <w:rsid w:val="001A267D"/>
    <w:rsid w:val="001B0289"/>
    <w:rsid w:val="001B7CFB"/>
    <w:rsid w:val="001C140B"/>
    <w:rsid w:val="001C15D2"/>
    <w:rsid w:val="001C68F2"/>
    <w:rsid w:val="001C6F62"/>
    <w:rsid w:val="001C7909"/>
    <w:rsid w:val="001D6DE2"/>
    <w:rsid w:val="001E0358"/>
    <w:rsid w:val="001E1A9E"/>
    <w:rsid w:val="001E7614"/>
    <w:rsid w:val="001E7961"/>
    <w:rsid w:val="001F1A8C"/>
    <w:rsid w:val="002000AE"/>
    <w:rsid w:val="002060F2"/>
    <w:rsid w:val="00206DE7"/>
    <w:rsid w:val="00213F99"/>
    <w:rsid w:val="002140DA"/>
    <w:rsid w:val="0021554E"/>
    <w:rsid w:val="00220364"/>
    <w:rsid w:val="00220DB5"/>
    <w:rsid w:val="00230249"/>
    <w:rsid w:val="002355F2"/>
    <w:rsid w:val="002361C2"/>
    <w:rsid w:val="0024063E"/>
    <w:rsid w:val="0024133E"/>
    <w:rsid w:val="0024510E"/>
    <w:rsid w:val="002540C4"/>
    <w:rsid w:val="00260BAD"/>
    <w:rsid w:val="00267BBC"/>
    <w:rsid w:val="00276954"/>
    <w:rsid w:val="002808B7"/>
    <w:rsid w:val="002819CB"/>
    <w:rsid w:val="00284AC4"/>
    <w:rsid w:val="00296E79"/>
    <w:rsid w:val="002A347D"/>
    <w:rsid w:val="002B1CA9"/>
    <w:rsid w:val="002B2966"/>
    <w:rsid w:val="002C3ADB"/>
    <w:rsid w:val="002D1285"/>
    <w:rsid w:val="002D784D"/>
    <w:rsid w:val="002E2004"/>
    <w:rsid w:val="002E2188"/>
    <w:rsid w:val="002E70CE"/>
    <w:rsid w:val="003066E4"/>
    <w:rsid w:val="00312DD3"/>
    <w:rsid w:val="003149B5"/>
    <w:rsid w:val="00315CAA"/>
    <w:rsid w:val="003213F6"/>
    <w:rsid w:val="0032760B"/>
    <w:rsid w:val="0033039F"/>
    <w:rsid w:val="00332610"/>
    <w:rsid w:val="00335B1F"/>
    <w:rsid w:val="00336253"/>
    <w:rsid w:val="00340C7A"/>
    <w:rsid w:val="00360EB5"/>
    <w:rsid w:val="00361985"/>
    <w:rsid w:val="00366457"/>
    <w:rsid w:val="0037088B"/>
    <w:rsid w:val="0037270D"/>
    <w:rsid w:val="00373DAE"/>
    <w:rsid w:val="0038291A"/>
    <w:rsid w:val="0038617A"/>
    <w:rsid w:val="00395032"/>
    <w:rsid w:val="00397534"/>
    <w:rsid w:val="003A5DC4"/>
    <w:rsid w:val="003B425B"/>
    <w:rsid w:val="003B5227"/>
    <w:rsid w:val="003B6505"/>
    <w:rsid w:val="003C1417"/>
    <w:rsid w:val="003C1DF1"/>
    <w:rsid w:val="003C415A"/>
    <w:rsid w:val="003C5073"/>
    <w:rsid w:val="003C5A99"/>
    <w:rsid w:val="003D153D"/>
    <w:rsid w:val="003D23A2"/>
    <w:rsid w:val="003D5C9E"/>
    <w:rsid w:val="003D62F2"/>
    <w:rsid w:val="003E36A1"/>
    <w:rsid w:val="003E42DA"/>
    <w:rsid w:val="003F03A6"/>
    <w:rsid w:val="003F2334"/>
    <w:rsid w:val="003F4CDF"/>
    <w:rsid w:val="003F6236"/>
    <w:rsid w:val="003F74E9"/>
    <w:rsid w:val="00415600"/>
    <w:rsid w:val="00415F8C"/>
    <w:rsid w:val="00441E8A"/>
    <w:rsid w:val="0044229A"/>
    <w:rsid w:val="004451CE"/>
    <w:rsid w:val="00446209"/>
    <w:rsid w:val="00446948"/>
    <w:rsid w:val="00453F37"/>
    <w:rsid w:val="00462026"/>
    <w:rsid w:val="00463628"/>
    <w:rsid w:val="00471A38"/>
    <w:rsid w:val="0048205B"/>
    <w:rsid w:val="00483568"/>
    <w:rsid w:val="00487807"/>
    <w:rsid w:val="004939EB"/>
    <w:rsid w:val="00494593"/>
    <w:rsid w:val="004A08BD"/>
    <w:rsid w:val="004A3371"/>
    <w:rsid w:val="004A5344"/>
    <w:rsid w:val="004C7BDA"/>
    <w:rsid w:val="004D5C5B"/>
    <w:rsid w:val="004D719C"/>
    <w:rsid w:val="004D7285"/>
    <w:rsid w:val="004E2D7A"/>
    <w:rsid w:val="004E432B"/>
    <w:rsid w:val="004E7EE9"/>
    <w:rsid w:val="004F4737"/>
    <w:rsid w:val="005028A1"/>
    <w:rsid w:val="0050556D"/>
    <w:rsid w:val="00505B90"/>
    <w:rsid w:val="00506B2A"/>
    <w:rsid w:val="00507E52"/>
    <w:rsid w:val="00520990"/>
    <w:rsid w:val="005243C0"/>
    <w:rsid w:val="00527AFA"/>
    <w:rsid w:val="00530727"/>
    <w:rsid w:val="00534507"/>
    <w:rsid w:val="005358C4"/>
    <w:rsid w:val="005445E6"/>
    <w:rsid w:val="00547078"/>
    <w:rsid w:val="00550E7E"/>
    <w:rsid w:val="005527F5"/>
    <w:rsid w:val="00552A17"/>
    <w:rsid w:val="00560226"/>
    <w:rsid w:val="00565B8F"/>
    <w:rsid w:val="005663BD"/>
    <w:rsid w:val="00567330"/>
    <w:rsid w:val="00570B6C"/>
    <w:rsid w:val="00572502"/>
    <w:rsid w:val="00575224"/>
    <w:rsid w:val="00581E72"/>
    <w:rsid w:val="0058247F"/>
    <w:rsid w:val="00582A4E"/>
    <w:rsid w:val="00583E48"/>
    <w:rsid w:val="00584083"/>
    <w:rsid w:val="005855A2"/>
    <w:rsid w:val="005865E7"/>
    <w:rsid w:val="0058685C"/>
    <w:rsid w:val="005908E7"/>
    <w:rsid w:val="00593801"/>
    <w:rsid w:val="00593B73"/>
    <w:rsid w:val="005C2C23"/>
    <w:rsid w:val="005C7B84"/>
    <w:rsid w:val="005E0662"/>
    <w:rsid w:val="005E5586"/>
    <w:rsid w:val="005F0165"/>
    <w:rsid w:val="0061110D"/>
    <w:rsid w:val="00615D96"/>
    <w:rsid w:val="0062104F"/>
    <w:rsid w:val="00624BDE"/>
    <w:rsid w:val="00625F4F"/>
    <w:rsid w:val="00627258"/>
    <w:rsid w:val="00631159"/>
    <w:rsid w:val="00641769"/>
    <w:rsid w:val="00643389"/>
    <w:rsid w:val="00647A1E"/>
    <w:rsid w:val="006531C5"/>
    <w:rsid w:val="006536F1"/>
    <w:rsid w:val="00662011"/>
    <w:rsid w:val="0067223A"/>
    <w:rsid w:val="00672F4F"/>
    <w:rsid w:val="00677E9B"/>
    <w:rsid w:val="00682B2C"/>
    <w:rsid w:val="00682DE3"/>
    <w:rsid w:val="006870AD"/>
    <w:rsid w:val="006906EC"/>
    <w:rsid w:val="00693E54"/>
    <w:rsid w:val="006A0554"/>
    <w:rsid w:val="006A1026"/>
    <w:rsid w:val="006A2E5A"/>
    <w:rsid w:val="006A2E9A"/>
    <w:rsid w:val="006A4021"/>
    <w:rsid w:val="006A5D17"/>
    <w:rsid w:val="006B39B7"/>
    <w:rsid w:val="006B5FFB"/>
    <w:rsid w:val="006C60D8"/>
    <w:rsid w:val="006C6648"/>
    <w:rsid w:val="006D0D8C"/>
    <w:rsid w:val="006D2783"/>
    <w:rsid w:val="006D6FFD"/>
    <w:rsid w:val="006E1A2E"/>
    <w:rsid w:val="006E53BA"/>
    <w:rsid w:val="006E6A4A"/>
    <w:rsid w:val="006F4767"/>
    <w:rsid w:val="007046B5"/>
    <w:rsid w:val="007114A3"/>
    <w:rsid w:val="00712DE7"/>
    <w:rsid w:val="007131B3"/>
    <w:rsid w:val="007154CC"/>
    <w:rsid w:val="007202BC"/>
    <w:rsid w:val="0073186C"/>
    <w:rsid w:val="007322E3"/>
    <w:rsid w:val="00736389"/>
    <w:rsid w:val="00741268"/>
    <w:rsid w:val="007447B5"/>
    <w:rsid w:val="00746A27"/>
    <w:rsid w:val="007541DD"/>
    <w:rsid w:val="00757126"/>
    <w:rsid w:val="00761AD0"/>
    <w:rsid w:val="0076487E"/>
    <w:rsid w:val="00775718"/>
    <w:rsid w:val="007A2C15"/>
    <w:rsid w:val="007A40FC"/>
    <w:rsid w:val="007A5D21"/>
    <w:rsid w:val="007C17B5"/>
    <w:rsid w:val="007C1D10"/>
    <w:rsid w:val="007D139D"/>
    <w:rsid w:val="007D2D9C"/>
    <w:rsid w:val="007D6B69"/>
    <w:rsid w:val="007E274C"/>
    <w:rsid w:val="007E4C81"/>
    <w:rsid w:val="007F2016"/>
    <w:rsid w:val="0080162B"/>
    <w:rsid w:val="00802590"/>
    <w:rsid w:val="0080275A"/>
    <w:rsid w:val="008059BF"/>
    <w:rsid w:val="00810A3E"/>
    <w:rsid w:val="00810C22"/>
    <w:rsid w:val="00812FB5"/>
    <w:rsid w:val="00826DBC"/>
    <w:rsid w:val="00830C64"/>
    <w:rsid w:val="008340C0"/>
    <w:rsid w:val="0083544F"/>
    <w:rsid w:val="00846BD9"/>
    <w:rsid w:val="008525CF"/>
    <w:rsid w:val="00856C2B"/>
    <w:rsid w:val="008574A7"/>
    <w:rsid w:val="00877507"/>
    <w:rsid w:val="0088618F"/>
    <w:rsid w:val="00893C96"/>
    <w:rsid w:val="008A3DAD"/>
    <w:rsid w:val="008B328F"/>
    <w:rsid w:val="008B60BD"/>
    <w:rsid w:val="008C269B"/>
    <w:rsid w:val="008C34DC"/>
    <w:rsid w:val="008C671D"/>
    <w:rsid w:val="008D03DC"/>
    <w:rsid w:val="008E0A82"/>
    <w:rsid w:val="008F0448"/>
    <w:rsid w:val="0090467F"/>
    <w:rsid w:val="00905633"/>
    <w:rsid w:val="00910F59"/>
    <w:rsid w:val="00911266"/>
    <w:rsid w:val="0091445C"/>
    <w:rsid w:val="009158CD"/>
    <w:rsid w:val="00926354"/>
    <w:rsid w:val="00927DBB"/>
    <w:rsid w:val="009308A0"/>
    <w:rsid w:val="00934924"/>
    <w:rsid w:val="00936193"/>
    <w:rsid w:val="00940290"/>
    <w:rsid w:val="00943723"/>
    <w:rsid w:val="00952229"/>
    <w:rsid w:val="00960852"/>
    <w:rsid w:val="00962A17"/>
    <w:rsid w:val="0098320A"/>
    <w:rsid w:val="00987EE3"/>
    <w:rsid w:val="0099011F"/>
    <w:rsid w:val="00996658"/>
    <w:rsid w:val="009A595D"/>
    <w:rsid w:val="009B588D"/>
    <w:rsid w:val="009C77ED"/>
    <w:rsid w:val="009D6DBF"/>
    <w:rsid w:val="009E135A"/>
    <w:rsid w:val="009E2B59"/>
    <w:rsid w:val="009E7F3E"/>
    <w:rsid w:val="009F1483"/>
    <w:rsid w:val="009F28A7"/>
    <w:rsid w:val="00A05A49"/>
    <w:rsid w:val="00A10952"/>
    <w:rsid w:val="00A1444C"/>
    <w:rsid w:val="00A30BA0"/>
    <w:rsid w:val="00A467EC"/>
    <w:rsid w:val="00A47792"/>
    <w:rsid w:val="00A510A3"/>
    <w:rsid w:val="00A6078A"/>
    <w:rsid w:val="00A666A7"/>
    <w:rsid w:val="00A76CF7"/>
    <w:rsid w:val="00A77144"/>
    <w:rsid w:val="00A774F4"/>
    <w:rsid w:val="00A779B9"/>
    <w:rsid w:val="00A94F7E"/>
    <w:rsid w:val="00A9527C"/>
    <w:rsid w:val="00A96C77"/>
    <w:rsid w:val="00A97E2C"/>
    <w:rsid w:val="00AA16EA"/>
    <w:rsid w:val="00AA2492"/>
    <w:rsid w:val="00AA4C42"/>
    <w:rsid w:val="00AA6E1C"/>
    <w:rsid w:val="00AB1050"/>
    <w:rsid w:val="00AB260D"/>
    <w:rsid w:val="00AB272D"/>
    <w:rsid w:val="00AC32BE"/>
    <w:rsid w:val="00AC5443"/>
    <w:rsid w:val="00AC7AD3"/>
    <w:rsid w:val="00AD053A"/>
    <w:rsid w:val="00AD301C"/>
    <w:rsid w:val="00AD3479"/>
    <w:rsid w:val="00AD3614"/>
    <w:rsid w:val="00AD3945"/>
    <w:rsid w:val="00AF182E"/>
    <w:rsid w:val="00B0286C"/>
    <w:rsid w:val="00B058CD"/>
    <w:rsid w:val="00B24C40"/>
    <w:rsid w:val="00B31F38"/>
    <w:rsid w:val="00B51B04"/>
    <w:rsid w:val="00B556EA"/>
    <w:rsid w:val="00B5573A"/>
    <w:rsid w:val="00B629B3"/>
    <w:rsid w:val="00B651F2"/>
    <w:rsid w:val="00B70B49"/>
    <w:rsid w:val="00B731D6"/>
    <w:rsid w:val="00B7549A"/>
    <w:rsid w:val="00B83EE0"/>
    <w:rsid w:val="00B8556F"/>
    <w:rsid w:val="00B91B44"/>
    <w:rsid w:val="00B92837"/>
    <w:rsid w:val="00B97E25"/>
    <w:rsid w:val="00BA1041"/>
    <w:rsid w:val="00BB17BF"/>
    <w:rsid w:val="00BB4967"/>
    <w:rsid w:val="00BC06F3"/>
    <w:rsid w:val="00BC29DE"/>
    <w:rsid w:val="00BC6A59"/>
    <w:rsid w:val="00BC6D7A"/>
    <w:rsid w:val="00BD4C03"/>
    <w:rsid w:val="00BD5B92"/>
    <w:rsid w:val="00BD651F"/>
    <w:rsid w:val="00BE0280"/>
    <w:rsid w:val="00BE1669"/>
    <w:rsid w:val="00BE17D1"/>
    <w:rsid w:val="00BE37F5"/>
    <w:rsid w:val="00BE3EE7"/>
    <w:rsid w:val="00BE5983"/>
    <w:rsid w:val="00BE6029"/>
    <w:rsid w:val="00BF4A30"/>
    <w:rsid w:val="00C000D6"/>
    <w:rsid w:val="00C07E94"/>
    <w:rsid w:val="00C1436A"/>
    <w:rsid w:val="00C300F6"/>
    <w:rsid w:val="00C35209"/>
    <w:rsid w:val="00C355CA"/>
    <w:rsid w:val="00C36427"/>
    <w:rsid w:val="00C37853"/>
    <w:rsid w:val="00C44E0C"/>
    <w:rsid w:val="00C45E45"/>
    <w:rsid w:val="00C576C6"/>
    <w:rsid w:val="00C606FC"/>
    <w:rsid w:val="00C61E13"/>
    <w:rsid w:val="00C63EB1"/>
    <w:rsid w:val="00C657BB"/>
    <w:rsid w:val="00C75020"/>
    <w:rsid w:val="00C807BF"/>
    <w:rsid w:val="00C8379B"/>
    <w:rsid w:val="00CA33D3"/>
    <w:rsid w:val="00CA7691"/>
    <w:rsid w:val="00CB0CEC"/>
    <w:rsid w:val="00CC1854"/>
    <w:rsid w:val="00CC1953"/>
    <w:rsid w:val="00CC24DB"/>
    <w:rsid w:val="00CC76B9"/>
    <w:rsid w:val="00CD2DFD"/>
    <w:rsid w:val="00CE1363"/>
    <w:rsid w:val="00CE3DC0"/>
    <w:rsid w:val="00CF47FB"/>
    <w:rsid w:val="00CF71C2"/>
    <w:rsid w:val="00D015DB"/>
    <w:rsid w:val="00D157A3"/>
    <w:rsid w:val="00D164CA"/>
    <w:rsid w:val="00D201AE"/>
    <w:rsid w:val="00D23C46"/>
    <w:rsid w:val="00D2573A"/>
    <w:rsid w:val="00D30D28"/>
    <w:rsid w:val="00D35FED"/>
    <w:rsid w:val="00D37F95"/>
    <w:rsid w:val="00D45825"/>
    <w:rsid w:val="00D50F95"/>
    <w:rsid w:val="00D53EA6"/>
    <w:rsid w:val="00D67B8F"/>
    <w:rsid w:val="00D7264E"/>
    <w:rsid w:val="00D72A89"/>
    <w:rsid w:val="00D736D7"/>
    <w:rsid w:val="00D73980"/>
    <w:rsid w:val="00D7636A"/>
    <w:rsid w:val="00D81B67"/>
    <w:rsid w:val="00D95CE7"/>
    <w:rsid w:val="00D97099"/>
    <w:rsid w:val="00DA70E2"/>
    <w:rsid w:val="00DB762B"/>
    <w:rsid w:val="00DD264E"/>
    <w:rsid w:val="00DD2F25"/>
    <w:rsid w:val="00DD717A"/>
    <w:rsid w:val="00DE0FDF"/>
    <w:rsid w:val="00DE75E8"/>
    <w:rsid w:val="00DF0289"/>
    <w:rsid w:val="00E03E6B"/>
    <w:rsid w:val="00E04371"/>
    <w:rsid w:val="00E110C7"/>
    <w:rsid w:val="00E110FC"/>
    <w:rsid w:val="00E1321C"/>
    <w:rsid w:val="00E20CEF"/>
    <w:rsid w:val="00E306F2"/>
    <w:rsid w:val="00E4027A"/>
    <w:rsid w:val="00E41A3E"/>
    <w:rsid w:val="00E461B0"/>
    <w:rsid w:val="00E47F53"/>
    <w:rsid w:val="00E6267C"/>
    <w:rsid w:val="00E8773E"/>
    <w:rsid w:val="00E9182B"/>
    <w:rsid w:val="00E957A7"/>
    <w:rsid w:val="00E96012"/>
    <w:rsid w:val="00E9619B"/>
    <w:rsid w:val="00EA16D4"/>
    <w:rsid w:val="00EA22F0"/>
    <w:rsid w:val="00EA30A4"/>
    <w:rsid w:val="00EA4BC6"/>
    <w:rsid w:val="00EA79BD"/>
    <w:rsid w:val="00EA7D53"/>
    <w:rsid w:val="00EB4843"/>
    <w:rsid w:val="00EC3727"/>
    <w:rsid w:val="00EC5F0D"/>
    <w:rsid w:val="00ED09C5"/>
    <w:rsid w:val="00ED404E"/>
    <w:rsid w:val="00ED5D1C"/>
    <w:rsid w:val="00EE2097"/>
    <w:rsid w:val="00EE2657"/>
    <w:rsid w:val="00F0263E"/>
    <w:rsid w:val="00F03A38"/>
    <w:rsid w:val="00F10C75"/>
    <w:rsid w:val="00F11A8B"/>
    <w:rsid w:val="00F1394F"/>
    <w:rsid w:val="00F15B9D"/>
    <w:rsid w:val="00F25604"/>
    <w:rsid w:val="00F366FA"/>
    <w:rsid w:val="00F449C5"/>
    <w:rsid w:val="00F56E49"/>
    <w:rsid w:val="00F667D6"/>
    <w:rsid w:val="00F778E1"/>
    <w:rsid w:val="00F82F11"/>
    <w:rsid w:val="00F838E4"/>
    <w:rsid w:val="00F85017"/>
    <w:rsid w:val="00F91A46"/>
    <w:rsid w:val="00FA5654"/>
    <w:rsid w:val="00FC1732"/>
    <w:rsid w:val="00FC61EC"/>
    <w:rsid w:val="00FD1D17"/>
    <w:rsid w:val="00FD7E6F"/>
    <w:rsid w:val="00FE1F75"/>
    <w:rsid w:val="00FF11D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56F"/>
    <w:pPr>
      <w:bidi/>
    </w:pPr>
    <w:rPr>
      <w:noProof/>
    </w:rPr>
  </w:style>
  <w:style w:type="paragraph" w:styleId="Heading1">
    <w:name w:val="heading 1"/>
    <w:basedOn w:val="Normal"/>
    <w:next w:val="Normal"/>
    <w:link w:val="Heading1Char"/>
    <w:qFormat/>
    <w:rsid w:val="00BD5B92"/>
    <w:pPr>
      <w:keepNext/>
      <w:jc w:val="center"/>
      <w:outlineLvl w:val="0"/>
    </w:pPr>
    <w:rPr>
      <w:b/>
      <w:bCs/>
      <w:sz w:val="24"/>
      <w:szCs w:val="28"/>
    </w:rPr>
  </w:style>
  <w:style w:type="paragraph" w:styleId="Heading2">
    <w:name w:val="heading 2"/>
    <w:basedOn w:val="Normal"/>
    <w:next w:val="Normal"/>
    <w:qFormat/>
    <w:rsid w:val="00BD5B92"/>
    <w:pPr>
      <w:keepNext/>
      <w:jc w:val="center"/>
      <w:outlineLvl w:val="1"/>
    </w:pPr>
    <w:rPr>
      <w:b/>
      <w:bCs/>
    </w:rPr>
  </w:style>
  <w:style w:type="paragraph" w:styleId="Heading3">
    <w:name w:val="heading 3"/>
    <w:basedOn w:val="Normal"/>
    <w:next w:val="Normal"/>
    <w:qFormat/>
    <w:rsid w:val="00BD5B92"/>
    <w:pPr>
      <w:keepNext/>
      <w:jc w:val="center"/>
      <w:outlineLvl w:val="2"/>
    </w:pPr>
    <w:rPr>
      <w:b/>
      <w:bCs/>
    </w:rPr>
  </w:style>
  <w:style w:type="paragraph" w:styleId="Heading4">
    <w:name w:val="heading 4"/>
    <w:basedOn w:val="Normal"/>
    <w:next w:val="Normal"/>
    <w:qFormat/>
    <w:rsid w:val="00BD5B92"/>
    <w:pPr>
      <w:keepNext/>
      <w:jc w:val="lowKashida"/>
      <w:outlineLvl w:val="3"/>
    </w:pPr>
    <w:rPr>
      <w:b/>
      <w:bCs/>
      <w:sz w:val="24"/>
      <w:szCs w:val="28"/>
    </w:rPr>
  </w:style>
  <w:style w:type="paragraph" w:styleId="Heading5">
    <w:name w:val="heading 5"/>
    <w:basedOn w:val="Normal"/>
    <w:next w:val="Normal"/>
    <w:link w:val="Heading5Char"/>
    <w:qFormat/>
    <w:rsid w:val="00BD5B92"/>
    <w:pPr>
      <w:keepNext/>
      <w:jc w:val="lowKashida"/>
      <w:outlineLvl w:val="4"/>
    </w:pPr>
    <w:rPr>
      <w:b/>
      <w:bCs/>
    </w:rPr>
  </w:style>
  <w:style w:type="paragraph" w:styleId="Heading6">
    <w:name w:val="heading 6"/>
    <w:basedOn w:val="Normal"/>
    <w:next w:val="Normal"/>
    <w:qFormat/>
    <w:rsid w:val="00BD5B92"/>
    <w:pPr>
      <w:keepNext/>
      <w:bidi w:val="0"/>
      <w:jc w:val="center"/>
      <w:outlineLvl w:val="5"/>
    </w:pPr>
    <w:rPr>
      <w:b/>
      <w:bCs/>
      <w:snapToGrid w:val="0"/>
      <w:color w:val="000000"/>
    </w:rPr>
  </w:style>
  <w:style w:type="paragraph" w:styleId="Heading7">
    <w:name w:val="heading 7"/>
    <w:basedOn w:val="Normal"/>
    <w:next w:val="Normal"/>
    <w:qFormat/>
    <w:rsid w:val="00BD5B92"/>
    <w:pPr>
      <w:keepNext/>
      <w:outlineLvl w:val="6"/>
    </w:pPr>
    <w:rPr>
      <w:b/>
      <w:bCs/>
      <w:snapToGrid w:val="0"/>
      <w:color w:val="000000"/>
    </w:rPr>
  </w:style>
  <w:style w:type="paragraph" w:styleId="Heading8">
    <w:name w:val="heading 8"/>
    <w:basedOn w:val="Normal"/>
    <w:next w:val="Normal"/>
    <w:qFormat/>
    <w:rsid w:val="00BD5B92"/>
    <w:pPr>
      <w:keepNext/>
      <w:bidi w:val="0"/>
      <w:jc w:val="center"/>
      <w:outlineLvl w:val="7"/>
    </w:pPr>
    <w:rPr>
      <w:b/>
      <w:bCs/>
      <w:sz w:val="18"/>
      <w:szCs w:val="21"/>
    </w:rPr>
  </w:style>
  <w:style w:type="paragraph" w:styleId="Heading9">
    <w:name w:val="heading 9"/>
    <w:basedOn w:val="Normal"/>
    <w:next w:val="Normal"/>
    <w:qFormat/>
    <w:rsid w:val="00BD5B92"/>
    <w:pPr>
      <w:keepNext/>
      <w:jc w:val="center"/>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D5B92"/>
    <w:pPr>
      <w:tabs>
        <w:tab w:val="center" w:pos="4153"/>
        <w:tab w:val="right" w:pos="8306"/>
      </w:tabs>
    </w:pPr>
  </w:style>
  <w:style w:type="paragraph" w:styleId="Footer">
    <w:name w:val="footer"/>
    <w:basedOn w:val="Normal"/>
    <w:link w:val="FooterChar"/>
    <w:uiPriority w:val="99"/>
    <w:rsid w:val="00BD5B92"/>
    <w:pPr>
      <w:tabs>
        <w:tab w:val="center" w:pos="4153"/>
        <w:tab w:val="right" w:pos="8306"/>
      </w:tabs>
    </w:pPr>
  </w:style>
  <w:style w:type="paragraph" w:styleId="BodyText">
    <w:name w:val="Body Text"/>
    <w:basedOn w:val="Normal"/>
    <w:link w:val="BodyTextChar"/>
    <w:semiHidden/>
    <w:rsid w:val="00BD5B92"/>
    <w:pPr>
      <w:spacing w:after="120"/>
    </w:pPr>
    <w:rPr>
      <w:sz w:val="24"/>
      <w:szCs w:val="28"/>
    </w:rPr>
  </w:style>
  <w:style w:type="character" w:styleId="PageNumber">
    <w:name w:val="page number"/>
    <w:basedOn w:val="DefaultParagraphFont"/>
    <w:semiHidden/>
    <w:rsid w:val="00BD5B92"/>
  </w:style>
  <w:style w:type="paragraph" w:styleId="Title">
    <w:name w:val="Title"/>
    <w:basedOn w:val="Normal"/>
    <w:qFormat/>
    <w:rsid w:val="00BD5B92"/>
    <w:pPr>
      <w:jc w:val="center"/>
    </w:pPr>
    <w:rPr>
      <w:b/>
      <w:bCs/>
    </w:rPr>
  </w:style>
  <w:style w:type="paragraph" w:styleId="Subtitle">
    <w:name w:val="Subtitle"/>
    <w:basedOn w:val="Normal"/>
    <w:qFormat/>
    <w:rsid w:val="00BD5B92"/>
    <w:pPr>
      <w:bidi w:val="0"/>
      <w:jc w:val="center"/>
    </w:pPr>
    <w:rPr>
      <w:b/>
      <w:bCs/>
      <w:snapToGrid w:val="0"/>
      <w:color w:val="000000"/>
    </w:rPr>
  </w:style>
  <w:style w:type="paragraph" w:styleId="FootnoteText">
    <w:name w:val="footnote text"/>
    <w:basedOn w:val="Normal"/>
    <w:semiHidden/>
    <w:rsid w:val="00BD5B92"/>
  </w:style>
  <w:style w:type="character" w:styleId="FootnoteReference">
    <w:name w:val="footnote reference"/>
    <w:basedOn w:val="DefaultParagraphFont"/>
    <w:semiHidden/>
    <w:rsid w:val="00BD5B92"/>
    <w:rPr>
      <w:vertAlign w:val="superscript"/>
    </w:rPr>
  </w:style>
  <w:style w:type="paragraph" w:styleId="BodyText2">
    <w:name w:val="Body Text 2"/>
    <w:basedOn w:val="Normal"/>
    <w:link w:val="BodyText2Char"/>
    <w:semiHidden/>
    <w:rsid w:val="00BD5B92"/>
    <w:pPr>
      <w:jc w:val="lowKashida"/>
    </w:pPr>
  </w:style>
  <w:style w:type="character" w:styleId="EndnoteReference">
    <w:name w:val="endnote reference"/>
    <w:basedOn w:val="DefaultParagraphFont"/>
    <w:semiHidden/>
    <w:rsid w:val="00BD5B92"/>
    <w:rPr>
      <w:vertAlign w:val="superscript"/>
    </w:rPr>
  </w:style>
  <w:style w:type="paragraph" w:styleId="BodyText3">
    <w:name w:val="Body Text 3"/>
    <w:basedOn w:val="Normal"/>
    <w:semiHidden/>
    <w:rsid w:val="00BD5B92"/>
    <w:pPr>
      <w:jc w:val="lowKashida"/>
    </w:pPr>
    <w:rPr>
      <w:sz w:val="24"/>
      <w:szCs w:val="28"/>
    </w:rPr>
  </w:style>
  <w:style w:type="character" w:customStyle="1" w:styleId="FooterChar">
    <w:name w:val="Footer Char"/>
    <w:basedOn w:val="DefaultParagraphFont"/>
    <w:link w:val="Footer"/>
    <w:uiPriority w:val="99"/>
    <w:rsid w:val="00E9619B"/>
    <w:rPr>
      <w:noProof/>
    </w:rPr>
  </w:style>
  <w:style w:type="paragraph" w:styleId="BalloonText">
    <w:name w:val="Balloon Text"/>
    <w:basedOn w:val="Normal"/>
    <w:link w:val="BalloonTextChar"/>
    <w:uiPriority w:val="99"/>
    <w:semiHidden/>
    <w:unhideWhenUsed/>
    <w:rsid w:val="001D6DE2"/>
    <w:rPr>
      <w:rFonts w:ascii="Tahoma" w:hAnsi="Tahoma" w:cs="Tahoma"/>
      <w:sz w:val="16"/>
      <w:szCs w:val="16"/>
    </w:rPr>
  </w:style>
  <w:style w:type="character" w:customStyle="1" w:styleId="BalloonTextChar">
    <w:name w:val="Balloon Text Char"/>
    <w:basedOn w:val="DefaultParagraphFont"/>
    <w:link w:val="BalloonText"/>
    <w:uiPriority w:val="99"/>
    <w:semiHidden/>
    <w:rsid w:val="001D6DE2"/>
    <w:rPr>
      <w:rFonts w:ascii="Tahoma" w:hAnsi="Tahoma" w:cs="Tahoma"/>
      <w:noProof/>
      <w:sz w:val="16"/>
      <w:szCs w:val="16"/>
    </w:rPr>
  </w:style>
  <w:style w:type="table" w:styleId="TableGrid">
    <w:name w:val="Table Grid"/>
    <w:basedOn w:val="TableNormal"/>
    <w:uiPriority w:val="59"/>
    <w:rsid w:val="00527A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911266"/>
    <w:rPr>
      <w:noProof/>
    </w:rPr>
  </w:style>
  <w:style w:type="character" w:customStyle="1" w:styleId="Heading5Char">
    <w:name w:val="Heading 5 Char"/>
    <w:basedOn w:val="DefaultParagraphFont"/>
    <w:link w:val="Heading5"/>
    <w:rsid w:val="00B8556F"/>
    <w:rPr>
      <w:b/>
      <w:bCs/>
      <w:noProof/>
    </w:rPr>
  </w:style>
  <w:style w:type="character" w:customStyle="1" w:styleId="Heading1Char">
    <w:name w:val="Heading 1 Char"/>
    <w:basedOn w:val="DefaultParagraphFont"/>
    <w:link w:val="Heading1"/>
    <w:rsid w:val="00AA4C42"/>
    <w:rPr>
      <w:b/>
      <w:bCs/>
      <w:noProof/>
      <w:sz w:val="24"/>
      <w:szCs w:val="28"/>
    </w:rPr>
  </w:style>
  <w:style w:type="character" w:customStyle="1" w:styleId="BodyTextChar">
    <w:name w:val="Body Text Char"/>
    <w:basedOn w:val="DefaultParagraphFont"/>
    <w:link w:val="BodyText"/>
    <w:semiHidden/>
    <w:rsid w:val="00AA4C42"/>
    <w:rPr>
      <w:noProof/>
      <w:sz w:val="24"/>
      <w:szCs w:val="28"/>
    </w:rPr>
  </w:style>
  <w:style w:type="character" w:customStyle="1" w:styleId="BodyText2Char">
    <w:name w:val="Body Text 2 Char"/>
    <w:basedOn w:val="DefaultParagraphFont"/>
    <w:link w:val="BodyText2"/>
    <w:semiHidden/>
    <w:rsid w:val="00AA4C42"/>
    <w:rPr>
      <w:noProof/>
    </w:rPr>
  </w:style>
</w:styles>
</file>

<file path=word/webSettings.xml><?xml version="1.0" encoding="utf-8"?>
<w:webSettings xmlns:r="http://schemas.openxmlformats.org/officeDocument/2006/relationships" xmlns:w="http://schemas.openxmlformats.org/wordprocessingml/2006/main">
  <w:divs>
    <w:div w:id="369458006">
      <w:bodyDiv w:val="1"/>
      <w:marLeft w:val="0"/>
      <w:marRight w:val="0"/>
      <w:marTop w:val="0"/>
      <w:marBottom w:val="0"/>
      <w:divBdr>
        <w:top w:val="none" w:sz="0" w:space="0" w:color="auto"/>
        <w:left w:val="none" w:sz="0" w:space="0" w:color="auto"/>
        <w:bottom w:val="none" w:sz="0" w:space="0" w:color="auto"/>
        <w:right w:val="none" w:sz="0" w:space="0" w:color="auto"/>
      </w:divBdr>
    </w:div>
    <w:div w:id="169445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700831024931138"/>
          <c:y val="0.16593886462882326"/>
          <c:w val="0.46537396121885549"/>
          <c:h val="0.73362445414851107"/>
        </c:manualLayout>
      </c:layout>
      <c:pieChart>
        <c:varyColors val="1"/>
        <c:ser>
          <c:idx val="0"/>
          <c:order val="0"/>
          <c:tx>
            <c:strRef>
              <c:f>Sheet1!$A$2</c:f>
              <c:strCache>
                <c:ptCount val="1"/>
                <c:pt idx="0">
                  <c:v>1st Qtr</c:v>
                </c:pt>
              </c:strCache>
            </c:strRef>
          </c:tx>
          <c:spPr>
            <a:solidFill>
              <a:srgbClr val="9999FF"/>
            </a:solidFill>
            <a:ln w="12670">
              <a:solidFill>
                <a:srgbClr val="000000"/>
              </a:solidFill>
              <a:prstDash val="solid"/>
            </a:ln>
          </c:spPr>
          <c:dPt>
            <c:idx val="1"/>
            <c:spPr>
              <a:solidFill>
                <a:srgbClr val="993366"/>
              </a:solidFill>
              <a:ln w="12670">
                <a:solidFill>
                  <a:srgbClr val="000000"/>
                </a:solidFill>
                <a:prstDash val="solid"/>
              </a:ln>
            </c:spPr>
          </c:dPt>
          <c:dLbls>
            <c:dLbl>
              <c:idx val="0"/>
              <c:layout>
                <c:manualLayout>
                  <c:x val="5.4363840151139091E-4"/>
                  <c:y val="4.4645955139438899E-2"/>
                </c:manualLayout>
              </c:layout>
              <c:dLblPos val="bestFit"/>
              <c:showCatName val="1"/>
              <c:showPercent val="1"/>
            </c:dLbl>
            <c:dLbl>
              <c:idx val="1"/>
              <c:layout>
                <c:manualLayout>
                  <c:x val="-4.4967608681860172E-2"/>
                  <c:y val="2.5804607431611656E-2"/>
                </c:manualLayout>
              </c:layout>
              <c:tx>
                <c:rich>
                  <a:bodyPr/>
                  <a:lstStyle/>
                  <a:p>
                    <a:r>
                      <a:rPr lang="ar-SA" sz="750"/>
                      <a:t>مختلطة  </a:t>
                    </a:r>
                    <a:r>
                      <a:rPr lang="en-US" sz="750"/>
                      <a:t>Mixed
23.0%</a:t>
                    </a:r>
                    <a:endParaRPr lang="en-US"/>
                  </a:p>
                </c:rich>
              </c:tx>
              <c:dLblPos val="bestFit"/>
              <c:showCatName val="1"/>
              <c:showPercent val="1"/>
            </c:dLbl>
            <c:dLbl>
              <c:idx val="2"/>
              <c:layout>
                <c:manualLayout>
                  <c:x val="-0.10404020893986282"/>
                  <c:y val="3.1577419759140052E-2"/>
                </c:manualLayout>
              </c:layout>
              <c:dLblPos val="bestFit"/>
              <c:showCatName val="1"/>
              <c:showPercent val="1"/>
            </c:dLbl>
            <c:numFmt formatCode="0.0%" sourceLinked="0"/>
            <c:txPr>
              <a:bodyPr/>
              <a:lstStyle/>
              <a:p>
                <a:pPr>
                  <a:defRPr sz="750"/>
                </a:pPr>
                <a:endParaRPr lang="ar-SA"/>
              </a:p>
            </c:txPr>
            <c:showCatName val="1"/>
            <c:showPercent val="1"/>
            <c:showLeaderLines val="1"/>
          </c:dLbls>
          <c:cat>
            <c:strRef>
              <c:f>Sheet1!$B$1:$C$1</c:f>
              <c:strCache>
                <c:ptCount val="2"/>
                <c:pt idx="0">
                  <c:v>حيوانية Animal</c:v>
                </c:pt>
                <c:pt idx="1">
                  <c:v>مختلطة Mixed</c:v>
                </c:pt>
              </c:strCache>
            </c:strRef>
          </c:cat>
          <c:val>
            <c:numRef>
              <c:f>Sheet1!$B$2:$C$2</c:f>
              <c:numCache>
                <c:formatCode>#,##0;[Red]#,##0</c:formatCode>
                <c:ptCount val="2"/>
                <c:pt idx="0">
                  <c:v>939</c:v>
                </c:pt>
                <c:pt idx="1">
                  <c:v>280</c:v>
                </c:pt>
              </c:numCache>
            </c:numRef>
          </c:val>
        </c:ser>
        <c:dLbls>
          <c:showCatName val="1"/>
          <c:showPercent val="1"/>
        </c:dLbls>
        <c:firstSliceAng val="0"/>
      </c:pieChart>
      <c:spPr>
        <a:noFill/>
        <a:ln w="25370">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849" b="0" i="0" u="none" strike="noStrike" baseline="0">
          <a:solidFill>
            <a:srgbClr val="000000"/>
          </a:solidFill>
          <a:latin typeface="Arial"/>
          <a:ea typeface="Arial"/>
          <a:cs typeface="Arial"/>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113015235368278"/>
          <c:y val="6.5626199369293231E-2"/>
          <c:w val="0.8090187824526166"/>
          <c:h val="0.61753830817818944"/>
        </c:manualLayout>
      </c:layout>
      <c:barChart>
        <c:barDir val="col"/>
        <c:grouping val="clustered"/>
        <c:ser>
          <c:idx val="0"/>
          <c:order val="0"/>
          <c:tx>
            <c:strRef>
              <c:f>Sheet1!$B$1</c:f>
              <c:strCache>
                <c:ptCount val="1"/>
                <c:pt idx="0">
                  <c:v>Column1</c:v>
                </c:pt>
              </c:strCache>
            </c:strRef>
          </c:tx>
          <c:cat>
            <c:strRef>
              <c:f>Sheet1!$A$2:$A$5</c:f>
              <c:strCache>
                <c:ptCount val="4"/>
                <c:pt idx="0">
                  <c:v>فلسطين                            Palestine</c:v>
                </c:pt>
                <c:pt idx="1">
                  <c:v>  الضفة الغربية*               *West Bank</c:v>
                </c:pt>
                <c:pt idx="2">
                  <c:v>قطاع غزة                     Gaza Strip</c:v>
                </c:pt>
                <c:pt idx="3">
                  <c:v> القدس           Jerusalem   </c:v>
                </c:pt>
              </c:strCache>
            </c:strRef>
          </c:cat>
          <c:val>
            <c:numRef>
              <c:f>Sheet1!$B$2:$B$5</c:f>
              <c:numCache>
                <c:formatCode>_-* #,##0_-;_-* #,##0\-;_-* "-"??_-;_-@_-</c:formatCode>
                <c:ptCount val="4"/>
                <c:pt idx="0">
                  <c:v>777.81910299003289</c:v>
                </c:pt>
                <c:pt idx="1">
                  <c:v>506.18691423518993</c:v>
                </c:pt>
                <c:pt idx="2">
                  <c:v>4986.2575342465725</c:v>
                </c:pt>
                <c:pt idx="3">
                  <c:v>1214.8057971014503</c:v>
                </c:pt>
              </c:numCache>
            </c:numRef>
          </c:val>
        </c:ser>
        <c:dLbls>
          <c:showVal val="1"/>
        </c:dLbls>
        <c:axId val="91894528"/>
        <c:axId val="91896448"/>
      </c:barChart>
      <c:catAx>
        <c:axId val="91894528"/>
        <c:scaling>
          <c:orientation val="minMax"/>
        </c:scaling>
        <c:axPos val="b"/>
        <c:title>
          <c:tx>
            <c:rich>
              <a:bodyPr/>
              <a:lstStyle/>
              <a:p>
                <a:pPr rtl="1">
                  <a:defRPr/>
                </a:pPr>
                <a:r>
                  <a:rPr lang="ar-SA"/>
                  <a:t>المنطقة </a:t>
                </a:r>
                <a:r>
                  <a:rPr lang="en-US"/>
                  <a:t>Region</a:t>
                </a:r>
              </a:p>
            </c:rich>
          </c:tx>
          <c:layout>
            <c:manualLayout>
              <c:xMode val="edge"/>
              <c:yMode val="edge"/>
              <c:x val="0.48621530374580652"/>
              <c:y val="0.89676768654258909"/>
            </c:manualLayout>
          </c:layout>
        </c:title>
        <c:tickLblPos val="nextTo"/>
        <c:crossAx val="91896448"/>
        <c:crossesAt val="0"/>
        <c:auto val="1"/>
        <c:lblAlgn val="ctr"/>
        <c:lblOffset val="100"/>
      </c:catAx>
      <c:valAx>
        <c:axId val="91896448"/>
        <c:scaling>
          <c:orientation val="minMax"/>
          <c:max val="6000"/>
          <c:min val="0"/>
        </c:scaling>
        <c:axPos val="l"/>
        <c:title>
          <c:tx>
            <c:rich>
              <a:bodyPr rot="-5400000" vert="horz"/>
              <a:lstStyle/>
              <a:p>
                <a:pPr rtl="1">
                  <a:defRPr/>
                </a:pPr>
                <a:r>
                  <a:rPr lang="ar-SA"/>
                  <a:t>الكثافة السكانية </a:t>
                </a:r>
                <a:r>
                  <a:rPr lang="en-US"/>
                  <a:t>Population Density </a:t>
                </a:r>
              </a:p>
            </c:rich>
          </c:tx>
          <c:layout>
            <c:manualLayout>
              <c:xMode val="edge"/>
              <c:yMode val="edge"/>
              <c:x val="1.8996132395991367E-2"/>
              <c:y val="7.1592217493774438E-2"/>
            </c:manualLayout>
          </c:layout>
        </c:title>
        <c:numFmt formatCode="_-* #,##0_-;_-* #,##0\-;_-* &quot;-&quot;??_-;_-@_-" sourceLinked="1"/>
        <c:tickLblPos val="nextTo"/>
        <c:crossAx val="91894528"/>
        <c:crosses val="autoZero"/>
        <c:crossBetween val="between"/>
        <c:majorUnit val="1000"/>
        <c:minorUnit val="200"/>
      </c:valAx>
    </c:plotArea>
    <c:plotVisOnly val="1"/>
  </c:chart>
  <c:txPr>
    <a:bodyPr/>
    <a:lstStyle/>
    <a:p>
      <a:pPr>
        <a:defRPr sz="800" baseline="0">
          <a:solidFill>
            <a:schemeClr val="tx1"/>
          </a:solidFill>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97DFB-19C5-4CB6-8CEB-8A0B9A260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6</Pages>
  <Words>719</Words>
  <Characters>3942</Characters>
  <Application>Microsoft Office Word</Application>
  <DocSecurity>0</DocSecurity>
  <Lines>32</Lines>
  <Paragraphs>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lpstr>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vt:lpstr>
    </vt:vector>
  </TitlesOfParts>
  <Company>pcbs</Company>
  <LinksUpToDate>false</LinksUpToDate>
  <CharactersWithSpaces>4652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تتساوى تقريبا مساحة الأراضي المزروعة بمحاصيل دائمة في محافظة القدس مع مساحة الأراضي المزروعة بمحاصيل مؤقتة عام 1996 حيث تبلغ مساحة الأراضي المزروعة بمحاصيل دائمة 3338 دونم في حين تبلغ مساحة الأراضي المزروعة بمحاصيل مؤقتة 3456 دونما (جدول 1)</dc:title>
  <dc:creator>safad</dc:creator>
  <cp:lastModifiedBy>maen</cp:lastModifiedBy>
  <cp:revision>117</cp:revision>
  <cp:lastPrinted>2015-06-08T10:53:00Z</cp:lastPrinted>
  <dcterms:created xsi:type="dcterms:W3CDTF">2014-04-06T07:50:00Z</dcterms:created>
  <dcterms:modified xsi:type="dcterms:W3CDTF">2015-06-08T10:56:00Z</dcterms:modified>
</cp:coreProperties>
</file>